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chuẩn bị hồ sơ theo quy định gửi Chủ tịch Ủy ban nhân dân cấp xã.
- Bước 2: Trong thời hạn 10 ngày làm việc, kể từ ngày nhận được giấy tờ của đối tượng, Chủ tịch Ủy ban nhân dân cấp xã chỉ đạo tổ chức xem xét, thực hiện xác thực và chuẩn hóa thông tin liên quan của đối tượng với cơ sở dữ liệu quốc gia về dân cư, quyết định tiếp nhận đối tượng vào cơ sở trợ giúp xã hội thuộc phạm vi quản lý hoặc có văn bản đề nghị (gửi kèm theo giấy tờ liên quan của người đề nghị) gửi cơ sở trợ giúp xã hội thuộc phạm vi Ủy ban nhân dân cấp tỉnh quản lý.
- Bước 3: Trong thời hạn 05 ngày làm việc, kể từ khi nhận được văn bản đề nghị của Chủ tịch Ủy ban nhân dân cấp xã, người đứng đầu cơ sở trợ giúp xã hội xem xét, quyết định tiếp nhận đối tượng vào nuôi dưỡng, chăm sóc tại cơ sở hoặc cung cấp dịch vụ chăm sóc tại cộng đồng.
Trường hợp đối tượng không đủ điều kiện tiếp nhận nuôi dưỡng, chăm sóc trong cơ sở trợ giúp xã hội, cơ quan giải quyết thủ tục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kể từ ngày nhận được hồ sơ đầy đủ, hợp lệ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đối với tiếp nhận đối tượng vào cơ sở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hợp lệ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đối với tiếp nhận đối tượng vào cơ sở cấp xã.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kể từ ngày nhận được hồ sơ đầy đủ, hợp lệ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đối với tiếp nhận đối tượng vào cơ sở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Xác nhận của cơ quan y tế có thẩm quyền đối với trường hợp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trợ giúp xã hội, 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Trung tâm Phục vụ hành chính công cấp xã.  - Qua Cổng Dịch vụ công quốc gia tại địa chỉ: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vào cơ sở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13/2025/QĐ-UBND</w:t>
            </w:r>
          </w:p>
        </w:tc>
        <w:tc>
          <w:p/>
          <w:p>
            <w:pPr>
              <w:spacing w:after="0" w:before="0" w:lineRule="auto" w:line="276"/>
              <w:jc w:val="left"/>
            </w:pPr>
            <w:r>
              <w:rPr>
                <w:rFonts w:ascii="Times New Roman" w:hAnsi="Times New Roman" w:cs="Times New Roman" w:eastAsia="Times New Roman"/>
                <w:b w:val="false"/>
                <w:sz w:val="26"/>
              </w:rPr>
              <w:t>13/2025/QĐ-UBND</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bảo trợ xã hội có hoàn cảnh đặc biệt khó khăn theo quy định tại  Nghị định số 20/2021/NĐ-CP (khoản 1 Điều 24), cụ thể:
- Đối tượng quy định tại các khoản 1 và 3 Điều 5 của Nghị định số 20/2021/NĐ-CP thuộc diện khó khăn không tự lo được cuộc sống và không có người nhận chăm sóc, nuôi dưỡng tại cộng đồng;
- Người cao tuổi thuộc diện được chăm sóc, nuôi dưỡng trong cơ sở trợ giúp xã hội theo quy định của pháp luật về người cao tuổi;
- Trẻ em khuyết tật, người khuyết tật thuộc diện được chăm sóc, nuôi dưỡng trong cơ sở trợ giúp xã hội theo quy định của pháp luật về người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2026-05-20T08:03:36Z</dcterms:created>
  <dc:creator>Apache POI</dc:creator>
</cp:coreProperties>
</file>