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1.005144.000.00.00.H56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miễn giảm học phí, hỗ trợ chi phí học tập, hỗ trợ tiền đóng học phí đối với người học tại các cơ sở giáo dục mầm non, giáo dục phổ thông, giáo dục thường xuyên, giáo dục nghề nghiệp và giáo dục đại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45 ngày làm việc kể từ ngày khai giảng năm học, cha mẹ (hoặc người giám hộ) trẻ em mầm non, học sinh phổ thông, học viên học tại cơ sở giáo dục thường xuyên; học sinh, sinh viên, học viên học ở các cơ sở giáo dục nghề nghiệp và giáo dục đại học thuộc đối tượng được miễn giảm học phí, hỗ trợ tiền đóng học phí, chi phí học tập nộp hồ sơ quy định tại khoản 1 Điều 19 Nghị định số 81/2021/NĐ-CP ngày 27/8/2021 của Chính phủ quy định về cơ chế thu, quản lý học phí đối với cơ sở giáo dục thuộc hệ thống giáo dục quốc dân và chính sách miễn, giảm học phí, hỗ trợ chi phí học tập; giá dịch vụ trong lĩnh vực giáo dục (Nghị định số 81/2021/NĐ-CP) gửi cơ sở giáo dục theo hình thức nộp trực tiếp hoặc qua bưu điện hoặc hệ thống giao dịch điện tử.
b) Trách nhiệm xét duyệt và thẩm định hồ sơ:
- Đối với cơ sở giáo dục mầm non, tiểu học và trung học cơ sở, cơ sở giáo dục thường xuyên thuộc Phòng giáo dục đào tạo (GDĐT): Trong vòng 10 ngày làm việc kể từ khi nhận được đơn đề nghị miễn giảm học phí và hỗ trợ chi phí học tập, hỗ trợ tiền đóng học phí cho học sinh tiểu học tư thục ở địa bàn không đủ trường công lập, Hiệu trưởng nhà trường có trách nhiệm xét duyệt hồ sơ và lập danh sách học sinh được miễn, giảm học phí và hỗ trợ chi phí học tập, hỗ trợ tiền đóng học phí học sinh tiểu học tư thục gửi Ủy ban nhân dân cấp xã  thẩm định;
- Đối với trường trung học phổ thông, cơ sở giáo dục thường xuyên và các cơ sở giáo dục khác trực thuộc Sở GDĐT: Trong vòng 10 ngày làm việc kể từ khi nhận được đơn đề nghị miễn, giảm học phí, hỗ trợ chi phí học tập, Hiệu trưởng nhà trường có trách nhiệm xét duyệt hồ sơ và lập danh sách học sinh được miễn, giảm học phí và hỗ trợ chi phí học tập gửi Sở GDĐTthẩm định;
- Đối với cơ sở giáo dục nghề nghiệp và giáo dục đại học công lập: Trong vòng 10 ngày làm việc kể từ khi nhận được đơn đề nghị miễn, giảm học phí, Thủ trưởng cơ sở giáo dục nghề nghiệp và giáo dục đại học công lập có trách nhiệm xét duyệt hồ sơ và quyết định miễn, giảm học phí đối với học sinh, sinh viên và học viên; đồng thời lập danh sách học sinh, sinh viên, học viên được miễn, giảm học phí theo mẫu quy định tại Phụ lục IX ban hành kèm theo Nghị định số 81/2021/NĐ-CP gửi cơ quan quản lý cấp trên trực tiếp. Cơ quan quản lý cấp trên thẩm định, lập dự toán kinh phí theo mẫu quy định tại Phụ lục X ban hành kèm theo Nghị định số 81/2021/NĐ-CP gửi Bộ Tài chính tổng hợp, trình cấp có thẩm quyền bố trí kinh phí thực hiện trong dự toán ngân sách hàng năm;
- Đối với cơ sở giáo dục mầm non dân lập, tư thục; cơ sở giáo dục phổ thông tư thục; cơ sở giáo dục thường xuyên tư thục, giáo dục nghề nghiệp và giáo dục đại học tư thục: Trong vòng 10 ngày làm việc kể từ khi nhận được đơn đề nghị miễn giảm học phí, cấp bù miễn giảm học phí và hỗ trợ chi phí học tập, hỗ trợ tiền đóng học phí của người học, cơ sở giáo dục mầm non dân lập, tư thục; cơ sở giáo dục phổ thông tư thục; cơ sở giáo dục thường xuyên tư thục, giáo dục nghề nghiệp và giáo dục đại học tư thục có trách nhiệm cấp cho người học giấy xác nhận theo quy định tại Phụ lục VIII ban hành kèm theo Nghị định số 81/2021/NĐ-CP.
- Đối với cơ sở giáo dục nghề nghiệp và giáo dục đại học tư thục: Trong vòng 10 ngày làm việc kể từ khi nhận được đơn đề nghị miễn, giảm học phí, Thủ trưởng cơ sở giáo dục nghề nghiệp và giáo dục đại học tư thục có trách nhiệm xác nhận hồ sơ miễn, giảm học phí đối với người học; đồng thời lập danh sách người học được miễn, giảm học phí theo mẫu quy định tại Phụ lục IX ban hành kèm theo Nghị định số 81/2021/NĐ-CP gửi về Sở Giáo dục và Đào tạo nơi người học đăng ký thường trú để thực hiện theo quy định.
c) Cấp bù tiền miễn, giảm học phí đối với các cơ sở giáo dục công lập:
- Kinh phí thực hiện cấp bù tiền miễn, giảm học phí cho cơ sở giáo dục công lập được ngân sách nhà nước cấp hàng năm theo hình thức giao dự toán. Việc phân bổ dự toán kinh phí thực hiện chính sách cấp bù học phí cho cơ sở giáo dục công lập được thực hiện đồng thời với thời điểm phân bổ dự toán ngân sách nhà nước hàng năm. Khi giao dự toán cho các cơ sở giáo dục, cơ quan chủ quản phải ghi rõ dự toán kinh phí thực hiện chính sách cấp bù học phí cho người học thuộc đối tượng được miễn, giảm học phí đang theo học tại cơ sở giáo dục công lập.
Kinh phí ngân sách nhà nước cấp bù tiền miễn, giảm học phí cho cơ sở giáo dục công lập được chuyển và hạch toán vào tài khoản thu học phí của cơ sở này và được tự chủ sử dụng theo số lượng thực tế đối tượng được cấp bù và quy định hiện hành về chế độ tự chủ tài chính của đơn vị sự nghiệp công lập; trường hợp dự toán giao thực hiện cấp bù tiền miễn, giảm học phí cho cơ sở giáo dục công lập cao hơn số lượng đối tượng thụ hưởng thực tế và mức cấp bù theo quy định của Nhà nước thì cơ sở giáo dục báo cáo cơ quan chủ quản để xử lý theo quy định hiện hành.
d) Chi trả tiền hỗ trợ chi phí học tập đối với các đối tượng đang học tại các cơ sở giáo dục mầm non và phổ thông công lập:
- Ủy ban nhân dân cấp xã chịu trách nhiệm chi trả, quyết toán kinh phí hỗ trợ chi phí học tập trực tiếp cho cha mẹ (hoặc người giám hộ) trẻ em học mẫu giáo, học sinh tiểu học, học sinh trung học cơ sở; cha mẹ (hoặc học viên) học ở các cơ sở giáo dục thường xuyên hoặc ủy quyền cho cơ sở giáo dục chi trả, quyết toán với Ủy ban nhân dân cấp xã;
- Sở GDĐT chịu trách nhiệm chi trả, quyết toán kinh phí hỗ trợ chi phí học tập trực tiếp cho cha mẹ học sinh (hoặc học sinh) trung học phổ thông, học viên học ở các cơ sở giáo dục thường xuyên cấp tỉnh và học sinh học tại các cơ sở giáo dục khác do Sở GDĐT quản lý hoặc ủy quyền cho cơ sở giáo dục chi trả, quyết toán với Sở GDĐT;
Kinh phí hỗ trợ chi phí học tập được cấp không quá 9 tháng/năm học và chi trả 2 lần trong năm: Lần 1 chi trả 4 tháng vào tháng 10 hoặc tháng 11; lần 2 chi trả 5 tháng vào tháng 3 hoặc tháng 4;
Trường hợp cha mẹ (hoặc người giám hộ) trẻ em học mẫu giáo và học sinh chưa nhận tiền hỗ trợ chi phí học tập theo thời hạn quy định thì được truy lĩnh trong kỳ chi trả tiếp theo;
đ) Chi trả tiền miễn, giảm học phí và hỗ trợ chi phí học tập đối với người học ở các cơ sở giáo dục dân lập, tư thục; cơ sở giáo dục nghề nghiệp và giáo dục đại học thuộc doanh nghiệp nhà nước, tổ chức kinh tế:
- Ủy ban nhân dân cấp xã chịu trách nhiệm chi trả, quyết toán kinh phí miễn, giảm học phí và hỗ trợ chi phí học tập trực tiếp (hoặc ủy quyền cho cơ sở giáo dục chi trả) cho cha mẹ (hoặc người giám hộ) trẻ em học mẫu giáo, học sinh tiểu học và học sinh trung học cơ sở;
- Sở GDĐT chịu trách nhiệm chi trả, quyết toán kinh phí miễn, giảm học phí và hỗ trợ chi phí học tập trực tiếp cho cha mẹ học sinh trung học phổ thông hoặc ủy quyền cho cơ sở giáo dục chi trả;
- Ủy ban nhân dân cấp xã chịu trách nhiệm chi trả, quyết toán kinh phí miễn, giảm học phí trực tiếp cho cha mẹ hoặc người giám hộ của học sinh; sinh viên đang học tại các cơ sở giáo dục nghề nghiệp và giáo dục đại học trên địa bàn;
- Trường hợp cha mẹ (hoặc người giám hộ) trẻ em học mẫu giáo, học sinh phổ thông, học viên học tại cơ sở giáo dục thường xuyên, học sinh, sinh viên chưa nhận tiền cấp bù học phí và hỗ trợ chi phí học tập theo thời hạn quy định thì được truy lĩnh trong kỳ chi trả tiếp theo;
- Kho bạc Nhà nước căn cứ (i) Quyết định giao dự toán của cấp có thẩm quyền (trong đó ghi rõ dự toán kinh phí miễn, giảm học phí và hỗ trợ chi phí học tập); (ii) chứng từ chuyển tiền; thực hiện tạm ứng cho Ủy ban nhân dân cấp xã  .
Ủy ban nhân dân cấp xã hoặc cơ sở giáo dục (trường hợp được ủy quyền), chịu trách nhiệm chi trả cho đúng đối tượng được miễn, giảm học phí, hỗ trợ chi phí học tập; sau khi chi trả thực hiện thanh toán tạm ứng với Kho bạc Nhà nước. Kho bạc Nhà nước căn cứ Giấy đề nghị thanh toán tạm ứng và Bảng kê chứng từ tạm ứng/thanh toán để thanh toán tạm ứng cho đơn vị.
e) Chi trả tiền hỗ trợ đóng học phí cho học sinh tiểu học (ở địa bàn không đủ trường công lập) trong cơ sở giáo dục tư thục:
- Căn cứ vào hồ sơ tài liệu, số lượng học sinh được hỗ trợ và mức hỗ trợ được Hội đồng nhân dân cấp tỉnh phê duyệt, Ủy ban nhân dân cấp xã chịu trách nhiệm rút dự toán tại kho bạc để chuyển khoản cho cơ sở giáo dục tiểu học tư thục. Cơ sở giáo dục tiểu học tư thục chịu trách nhiệm chi trả cho đúng đối tượng được hỗ trợ học phí. Cuối năm ngân sách và cuối năm học, căn cứ vào số lượng học sinh được hỗ trợ học phí thực tế trong từng học kỳ, cơ sở giáo dục tiểu học tư thục xác định lại số tiền hỗ trợ đóng học phí và thanh quyết toán với Ủy ban nhân dân cấp xã  để thực hiện quyết toán ngân sách theo quy định;
- Khi rút dự toán kinh phí hỗ trợ đóng học phí, Ủy ban nhân dân cấp xã phải gửi cơ quan Kho bạc Nhà nước nơi Ủy ban nhân dân cấp xã giao dịch: Quyết định giao dự toán của cấp có thẩm quyền (trong đó có ghi cụ thể kinh phí hỗ trợ đóng học phí), bản tổng hợp đề nghị cấp kinh phí hỗ trợ đóng học phí (gồm các nội dung: Họ tên học sinh tiểu học thuộc diện được hỗ trợ đóng học phí hiện đang theo học tại từng trường tiểu học tư thục; mức hỗ trợ đóng học phí được Hội đồng nhân dân cấp tỉnh phê duyệt và tổng nhu cầu kinh phí đề nghị hỗ trợ đóng học phí) và chứng từ chuyển tiền.
Kho bạc Nhà nước thực hiện tạm ứng cho Ủy ban nhân dân cấp xã để chuyển khoản cho cơ sở giáo dục tiểu học tư thục.
Căn cứ hồ sơ, chứng từ thanh quyết toán cơ sở giáo dục tiểu học tư thục gửi, Ủy ban nhân dân cấp xã thực hiện thanh toán tạm ứng với Kho bạc Nhà nước. Kho bạc Nhà nước căn cứ Giấy đề nghị thanh toán tạm ứng và Bảng kê chứng từ tạm ứng/thanh toán để thanh toán tạm ứng cho Ủy ban nhân dân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Kinh phí cấp bù miễn, giảm học phí; hỗ trợ đóng học phí được cấp theo thời gian học thực tế nhưng không quá 9 tháng/năm học đối với trẻ em mầm non, học sinh phổ thông, học viên tại các cơ sở giáo dục thường xuyên và 10 tháng/năm học đối với học sinh, sinh viên học tại các cơ sở giáo dục nghề nghiệp, giáo dục đại học và thực hiện chi trả cho người học hai lần trong năm vào đầu các học kỳ của năm học. Nhà nước thực hiện hỗ trợ chi phí học tập trực tiếp cho các đối tượng quy định tại Điều 18 Nghị định số 81/2021/NĐ-CP với mức 150.000 đồng/học sinh/tháng để mua sách, vở và các đồ dùng học tập khác. Thời gian được hưởng theo thời gian học thực tế và không quá 9 tháng/1 năm học và thực hiện chi trả  2 lần trong năm vào đầu các học kỳ của năm học. Trường hợp cha mẹ (hoặc người giám hộ), học sinh phổ thông, học viên tại cơ sở giáo dục thường xuyên, học sinh, sinh viên học tại cơ sở giáo dục nghề nghiệp, giáo dục đại học chưa nhận được tiền cấp bù học phí và hỗ trợ chi phí học tập theo thời hạn quy định thì được truy lĩnh trong lần chi trả tiếp theo.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Kinh phí cấp bù miễn, giảm học phí; hỗ trợ đóng học phí được cấp theo thời gian học thực tế nhưng không quá 9 tháng/năm học đối với trẻ em mầm non, học sinh phổ thông, học viên tại các cơ sở giáo dục thường xuyên và 10 tháng/năm học đối với học sinh, sinh viên học tại các cơ sở giáo dục nghề nghiệp, giáo dục đại học và thực hiện chi trả cho người học hai lần trong năm vào đầu các học kỳ của năm học. Nhà nước thực hiện hỗ trợ chi phí học tập trực tiếp cho các đối tượng quy định tại Điều 18 Nghị định số 81/2021/NĐ-CP với mức 150.000 đồng/học sinh/tháng để mua sách, vở và các đồ dùng học tập khác. Thời gian được hưởng theo thời gian học thực tế và không quá 9 tháng/1 năm học và thực hiện chi trả  2 lần trong năm vào đầu các học kỳ của năm học. Trường hợp cha mẹ (hoặc người giám hộ), học sinh phổ thông, học viên tại cơ sở giáo dục thường xuyên, học sinh, sinh viên học tại cơ sở giáo dục nghề nghiệp, giáo dục đại học chưa nhận được tiền cấp bù học phí và hỗ trợ chi phí học tập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Kinh phí cấp bù miễn, giảm học phí; hỗ trợ đóng học phí được cấp theo thời gian học thực tế nhưng không quá 9 tháng/năm học đối với trẻ em mầm non, học sinh phổ thông, học viên tại các cơ sở giáo dục thường xuyên và 10 tháng/năm học đối với học sinh, sinh viên học tại các cơ sở giáo dục nghề nghiệp, giáo dục đại học và thực hiện chi trả cho người học hai lần trong năm vào đầu các học kỳ của năm học. Nhà nước thực hiện hỗ trợ chi phí học tập trực tiếp cho các đối tượng quy định tại Điều 18 Nghị định số 81/2021/NĐ-CP với mức 150.000 đồng/học sinh/tháng để mua sách, vở và các đồ dùng học tập khác. Thời gian được hưởng theo thời gian học thực tế và không quá 9 tháng/1 năm học và thực hiện chi trả  2 lần trong năm vào đầu các học kỳ của năm học. Trường hợp cha mẹ (hoặc người giám hộ), học sinh phổ thông, học viên tại cơ sở giáo dục thường xuyên, học sinh, sinh viên học tại cơ sở giáo dục nghề nghiệp, giáo dục đại học chưa nhận được tiền cấp bù học phí và hỗ trợ chi phí học tập theo thời hạn quy định thì được truy lĩnh trong lần chi trả tiếp theo.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Kinh phí cấp bù miễn, giảm học phí; hỗ trợ đóng học phí được cấp theo thời gian học thực tế nhưng không quá 9 tháng/năm học đối với trẻ em mầm non, học sinh phổ thông, học viên tại các cơ sở giáo dục thường xuyên và 10 tháng/năm học đối với học sinh, sinh viên học tại các cơ sở giáo dục nghề nghiệp, giáo dục đại học và thực hiện chi trả cho người học hai lần trong năm vào đầu các học kỳ của năm học. Nhà nước thực hiện hỗ trợ chi phí học tập trực tiếp cho các đối tượng quy định tại Điều 18 Nghị định số 81/2021/NĐ-CP với mức 150.000 đồng/học sinh/tháng để mua sách, vở và các đồ dùng học tập khác. Thời gian được hưởng theo thời gian học thực tế và không quá 9 tháng/1 năm học và thực hiện chi trả  2 lần trong năm vào đầu các học kỳ của năm học. Trường hợp cha mẹ (hoặc người giám hộ), học sinh phổ thông, học viên tại cơ sở giáo dục thường xuyên, học sinh, sinh viên học tại cơ sở giáo dục nghề nghiệp, giáo dục đại học chưa nhận được tiền cấp bù học phí và hỗ trợ chi phí học tập theo thời hạn quy định thì được truy lĩnh trong lần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Đơn đề nghị miễn, giảm học phí và hỗ trợ chi phí học tập (mỗi đối tượng chuẩn bị đơn theo mẫu phù hợp),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các đối tượng thuộc diện được miễn, giảm học phí học mầm non, giáo dục phổ thông, giáo dục thường xuyên theo Mẫu đơn tại Phụ lục II ban hành kèm theo Nghị định số 81/2021/NĐ-CP</w:t>
            </w:r>
          </w:p>
        </w:tc>
        <w:tc>
          <w:p/>
          <w:p>
            <w:pPr>
              <w:spacing w:after="0" w:before="0" w:lineRule="auto" w:line="276"/>
              <w:jc w:val="left"/>
            </w:pPr>
            <w:r>
              <w:rPr>
                <w:rFonts w:ascii="Times New Roman" w:hAnsi="Times New Roman" w:cs="Times New Roman" w:eastAsia="Times New Roman"/>
                <w:b w:val="false"/>
                <w:sz w:val="26"/>
              </w:rPr>
              <w:t>MD_mien giam hoc phi_PLII.docx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đối tượng học sinh tiểu học tư thục được hỗ trợ tiền đóng học phí theo Mẫu đơn tại Phụ lục VI ban hành kèm theo Nghị định số 81/2021/NĐ-CP</w:t>
            </w:r>
          </w:p>
        </w:tc>
        <w:tc>
          <w:p/>
          <w:p>
            <w:pPr>
              <w:spacing w:after="0" w:before="0" w:lineRule="auto" w:line="276"/>
              <w:jc w:val="left"/>
            </w:pPr>
            <w:r>
              <w:rPr>
                <w:rFonts w:ascii="Times New Roman" w:hAnsi="Times New Roman" w:cs="Times New Roman" w:eastAsia="Times New Roman"/>
                <w:b w:val="false"/>
                <w:sz w:val="26"/>
              </w:rPr>
              <w:t>MD_mien giam hp ho tro hoc tap_PLVI.docx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các đối tượng thuộc diện được hỗ trợ chi phí học tập học mầm non, giáo dục phổ thông, giáo dục thường xuyên theo Mẫu đơn tại Phụ lục III ban hành kèm theo Nghị định số 81/2021/NĐ-CP</w:t>
            </w:r>
          </w:p>
        </w:tc>
        <w:tc>
          <w:p/>
          <w:p>
            <w:pPr>
              <w:spacing w:after="0" w:before="0" w:lineRule="auto" w:line="276"/>
              <w:jc w:val="left"/>
            </w:pPr>
            <w:r>
              <w:rPr>
                <w:rFonts w:ascii="Times New Roman" w:hAnsi="Times New Roman" w:cs="Times New Roman" w:eastAsia="Times New Roman"/>
                <w:b w:val="false"/>
                <w:sz w:val="26"/>
              </w:rPr>
              <w:t>MD_ho tro chi phi hoc tap_PLIII.docx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các đối tượng thuộc diện miễn, giảm học phí ở các cơ sở giáo dục nghề nghiệp và giáo dục đại học công lập theo Mẫu tại Phụ lục V ban hành kèm theo Nghị định số 81/2021/NĐ-CP</w:t>
            </w:r>
          </w:p>
        </w:tc>
        <w:tc>
          <w:p/>
          <w:p>
            <w:pPr>
              <w:spacing w:after="0" w:before="0" w:lineRule="auto" w:line="276"/>
              <w:jc w:val="left"/>
            </w:pPr>
            <w:r>
              <w:rPr>
                <w:rFonts w:ascii="Times New Roman" w:hAnsi="Times New Roman" w:cs="Times New Roman" w:eastAsia="Times New Roman"/>
                <w:b w:val="false"/>
                <w:sz w:val="26"/>
              </w:rPr>
              <w:t>MD_mien giam hp_PLV.docx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các đối tượng thuộc diện miễn, giảm học phí ở các cơ sở giáo dục nghề nghiệp và giáo dục đại học tư thục theo Mẫu đơn tại Phụ lục VII ban hành kèm theo Nghị định số 81/2021/NĐ-CP</w:t>
            </w:r>
          </w:p>
        </w:tc>
        <w:tc>
          <w:p/>
          <w:p>
            <w:pPr>
              <w:spacing w:after="0" w:before="0" w:lineRule="auto" w:line="276"/>
              <w:jc w:val="left"/>
            </w:pPr>
            <w:r>
              <w:rPr>
                <w:rFonts w:ascii="Times New Roman" w:hAnsi="Times New Roman" w:cs="Times New Roman" w:eastAsia="Times New Roman"/>
                <w:b w:val="false"/>
                <w:sz w:val="26"/>
              </w:rPr>
              <w:t>MD_mien giam hp_PLVII.docx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trẻ em mầm non và học sinh phổ thông, học viên học tại cơ sở giáo dục thường xuyên theo chương trình giáo dục phổ thông vừa thuộc diện được miễn, giảm học phí vừa thuộc diện được hỗ trợ chi phí học tập theo Mẫu đơn tại Phụ lục IV ban hành kèm theo Nghị định số 81/2021/NĐ-CP</w:t>
            </w:r>
          </w:p>
        </w:tc>
        <w:tc>
          <w:p/>
          <w:p>
            <w:pPr>
              <w:spacing w:after="0" w:before="0" w:lineRule="auto" w:line="276"/>
              <w:jc w:val="left"/>
            </w:pPr>
            <w:r>
              <w:rPr>
                <w:rFonts w:ascii="Times New Roman" w:hAnsi="Times New Roman" w:cs="Times New Roman" w:eastAsia="Times New Roman"/>
                <w:b w:val="false"/>
                <w:sz w:val="26"/>
              </w:rPr>
              <w:t>MD_mien giam hp ho tro cp hoc tap_PLIV.docx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Bản sao chứng thực hoặc bản sao kèm bản chính để đối chiếu hoặc bản sao từ sổ gốc giấy tờ chứng minh thuộc đối tượng miễn, giảm học phí và hỗ trợ chi phí học tập đối với các đối tượng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của cơ quan quản lý đối tượng người có công đối với đối tượng được quy định tại khoản 1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khuyết tật do Ủy ban nhân dân cấp xã cấp hoặc Quyết định về việc trợ cấp xã hội của Chủ tịch Ủy ban nhân dân cấp huyện đối với đối tượng được quy định tại khoản 2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về việc trợ cấp xã hội của Chủ tịch Ủy ban nhân dân cấp huyện đối với đối tượng được quy định tại khoản 3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hộ nghèo do Ủy ban nhân dân cấp xã cấp cho đối tượng được quy định tại khoản 4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đối tượng được hưởng chế độ miễn học phí theo quy định tại Nghị định số 27/2016/NĐ-CP ngày 06 tháng 4 năm 2016 của Chính phủ quy định một số chế độ, chính sách đối với hạ sĩ quan, binh sĩ phục vụ tại ngũ, xuất ngũ và thân nhân của hạ sĩ quan, binh sĩ tại ngũ và văn bản hướng dẫn của Bộ Quốc phòng đối với đối tượng quy định tại khoản 7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khai sinh và giấy xác nhận hộ nghèo hoặc hộ cận nghèo do Ủy ban nhân dân cấp xã cấp cho đối tượng được quy định tại khoản 12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Bằng tốt nghiệp trung học cơ sở hoặc giấy xác nhận tốt nghiệp tạm thời đối với đối tượng được quy định tại khoản 17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Sổ hưởng trợ cấp hàng tháng của cha hoặc mẹ bị tai nạn lao động hoặc mắc bệnh nghề nghiệp do tổ chức bảo hiểm xã hội cấp đối với đối tượng được quy định tại điểm a khoản 2 Điều 16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hộ cận nghèo do Ủy ban nhân dân cấp xã cấp cho đối tượng được quy định tại điểm b khoản 2 Điều 16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khai sinh và thẻ Căn cước công dân hoặc Chứng minh nhân dân, Giấy xác nhận thông tin về cư trú hoặc Giấy thông báo số định danh cá nhân và thông tin công dân trong Cơ sở dữ liệu quốc gia về dân cư trong trường hợp cơ quan, tổ chức không thể khai thác được thông tin cư trú của công dân trong Cơ sở dữ liệu quốc gia về dân cư đối với đối tượng được quy định tại khoản 5, khoản 8, khoản 15 Điều 15 và điểm c khoản 1 và khoản 3 Điều 16 Nghị định số 81/2021/NĐ-CP. Kể từ năm học 2024 - 2025 (từ ngày 01 tháng 9 năm 2024) đối tượng quy định tại khoản 5, khoản 6 Điều 15 Nghị định số 81/2021/NĐ-CP và kể từ năm học 2025 - 2026 (từ ngày 01 tháng 9 năm 2025) đối tượng quy định tại khoản 8, khoản 9 Điều 15 Nghị định số 81/2021/NĐ-CP chỉ phải nộp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học thuộc diện miễn, giảm học phí và hỗ trợ chi phí học tập chỉ phải làm 01 bộ hồ sơ nộp lần đầu cho cả thời gian học tập. Riêng đối với người học thuộc diện hộ nghèo, hộ cận nghèo thì vào mỗi đầu học kỳ phải nộp bổ sung giấy xác nhận hộ nghèo, hộ cận nghèo để làm căn cứ xem xét miễn, giảm học phí và hỗ trợ chi phí học tập cho kỳ học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học sinh, sinh viên có thẻ Căn cước công dân và được cấp mã số định danh cá nhân, thông tin về nơi thường trú có thể khai thác từ việc kết nối và chia sẻ dữ liệu về dân cư với các cơ sở giáo dục đào tạo, Ủy ban nhân dân cấp xã thì cha mẹ (hoặc người giám hộ) trẻ em, học sinh, sinh viên không phải nộp Giấy khai sinh và giấy tờ chứng minh nơi thường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Trường trung học phổ thông, cơ sở giáo dục thường xuyên và các cơ sở giáo dục khác trực thuộc Sở Giáo dục và Đào tạo nơi học sinh đang theo học; - Cơ sở giáo dục mầm non, tiểu học và trung học cơ sở, cơ sở giáo dục thường xuyên thuộc UBND cấp xã nơi học sinh đang theo học. - Cơ sở giáo dục nghề nghiệp và cơ sở giáo dục đại học trên địa bàn nơi học sinh, sinh viên đang theo học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được hưởng chế độ miễn, giảm học phí theo đúng đối tượng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81/2021/NĐ-CP</w:t>
            </w:r>
          </w:p>
        </w:tc>
        <w:tc>
          <w:p/>
          <w:p>
            <w:pPr>
              <w:spacing w:after="0" w:before="0" w:lineRule="auto" w:line="276"/>
              <w:jc w:val="left"/>
            </w:pPr>
            <w:r>
              <w:rPr>
                <w:rFonts w:ascii="Times New Roman" w:hAnsi="Times New Roman" w:cs="Times New Roman" w:eastAsia="Times New Roman"/>
                <w:b w:val="false"/>
                <w:sz w:val="26"/>
              </w:rPr>
              <w:t>Nghị định 81/2021/NĐ-CP</w:t>
            </w:r>
          </w:p>
        </w:tc>
        <w:tc>
          <w:p/>
          <w:p>
            <w:pPr>
              <w:spacing w:after="0" w:before="0" w:lineRule="auto" w:line="276"/>
              <w:jc w:val="left"/>
            </w:pPr>
            <w:r>
              <w:rPr>
                <w:rFonts w:ascii="Times New Roman" w:hAnsi="Times New Roman" w:cs="Times New Roman" w:eastAsia="Times New Roman"/>
                <w:b w:val="false"/>
                <w:sz w:val="26"/>
              </w:rPr>
              <w:t>27-08-2021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Đối tượng không phải đóng học phí
a) Học sinh tiểu học trường công lập.
b) Người theo học các ngành chuyên môn đặc thù đáp ứng yêu cầu phát triển kinh tế - xã hội, quốc phòng, an ninh theo quy định của Luật Giáo dục đại học. Các ngành chuyên môn đặc thù do Thủ tướng Chính phủ quy định.
10.2. Đối tượng được miễn học phí
a) Các đối tượng theo quy định tại Pháp lệnh Ưu đãi người có công với cách mạng nếu đang theo học tại các cơ sở giáo dục thuộc hệ thống giáo dục quốc dân.
b) Trẻ em học mẫu giáo và học sinh, sinh viên khuyết tật.
c) Trẻ em học mẫu giáo và học sinh dưới 16 tuổi không có nguồn nuôi dưỡng và người từ 16 tuổi đến 22 tuổi đang học phổ thông, giáo dục đại học văn bằng thứ nhất thuộc đối tượng hưởng trợ cấp xã hội hàng tháng theo quy định tại khoản 1 và khoản 2 Điều 5 Nghị định số 20/2021/NĐ-CP ngày 15 tháng 3 năm 2021 của Chính phủ về chính sách trợ giúp xã hội đối với đối tượng bảo trợ xã hội. Người học các trình độ trung cấp, cao đẳng mồ côi cả cha lẫn mẹ, không nơi nương tựa theo quy định của Luật Giáo dục nghề nghiệp.
d) Trẻ em học mẫu giáo và học sinh phổ thông, học viên học tại cơ sở giáo dục thường xuyên theo chương trình giáo dục phổ thông có cha hoặc mẹ hoặc cả cha và mẹ hoặc ông bà (trong trường hợp ở với ông bà) thuộc diện hộ nghèo theo quy định của Thủ tướng Chính phủ.
đ) Trẻ em mầm non 05 tuổi ở thôn/bản đặc biệt khó khăn, xã khu vực III vùng dân tộc và miền núi, xã đặc biệt khó khăn vùng bãi ngang ven biển, hải đảo theo quy định của cơ quan có thẩm quyền.
e) Trẻ em mầm non 05 tuổi không thuộc đối tượng quy định tại khoản 5 Điều này được miễn học phí từ năm học 2024 - 2025 (được hưởng từ ngày 01 tháng 9 năm 2024).
g) Trẻ em mầm non và học sinh phổ thông, học viên học tại cơ sở giáo dục thường xuyên theo chương trình giáo dục phổ thông là con đẻ, con nuôi hợp pháp của hạ sĩ quan, binh sĩ tại ngũ theo quy định tại khoản 2 Điều 6 Nghị định số 27/2016/NĐ-CP ngày 06 tháng 4 năm 2016 của Chính phủ quy định một số chế độ, chính sách đối với hạ sỹ quan, binh sĩ phục vụ tại ngũ, xuất ngũ và thân nhân của hạ sỹ quan, binh sĩ tại ngũ.
h) Học sinh trung học cơ sở ở thôn/bản đặc biệt khó khăn, xã khu vực III vùng dân tộc và miền núi, xã đặc biệt khó khăn vùng bãi ngang ven biển, hải đảo theo quy định của cơ quan có thẩm quyền được miễn học phí từ năm học 2022 - 2023 (được hưởng từ ngày 01 tháng 9 năm 2022).
i) Học sinh trung học cơ sở không thuộc đối tượng quy định tại khoản 8 Điều này được miễn học phí từ năm học 2025 - 2026 (được hưởng từ ngày 01 tháng 9 năm 2025).
k) Học sinh, sinh viên hệ cử tuyển (kể cả học sinh cử tuyển học nghề nội trú với thời gian đào tạo từ 3 tháng trở lên) theo quy định của Chính phủ về chế độ cử tuyển vào các cơ sở giáo dục đại học và giáo dục nghề nghiệp thuộc hệ thống giáo dục quốc dân.
l) Học sinh trường phổ thông dân tộc nội trú, trường dự bị đại học, khoa dự bị đại học.
m) Học sinh, sinh viên học tại các cơ sở giáo dục nghề nghiệp và giáo dục đại học người dân tộc thiểu số có cha hoặc mẹ hoặc cả cha và mẹ hoặc ông bà (trong trường hợp ở với ông bà) thuộc hộ nghèo và hộ cận nghèo theo quy định của Thủ tướng Chính phủ.
n) Sinh viên học chuyên ngành Mác-Lê nin và Tư tưởng Hồ Chí Minh.
o) Học sinh, sinh viên, học viên cao học, nghiên cứu sinh học một trong các chuyên ngành Lao, Phong, Tâm thần, Giám định pháp Y, Pháp y tâm thần và Giải phẫu bệnh tại các cơ sở đào tạo nhân lực y tế công lập theo chỉ tiêu đặt hàng của Nhà nước.
p) Học sinh, sinh viên người dân tộc thiểu số rất ít người quy định tại khoản 1 Điều 2 Nghị định số 57/2017/NĐ-CP ngày 09 tháng 5 năm 2017 của Chính phủ quy định chính sách ưu tiên tuyển sinh và hỗ trợ học tập đối với trẻ mẫu giáo, học sinh, sinh viên dân tộc thiểu số rất ít người ở vùng có điều kiện kinh tế - xã hội khó khăn hoặc đặc biệt khó khăn theo quy định hiện hành của cơ quan có thẩm quyền.
q) Người học thuộc các đối tượng của các chương trình, đề án được miễn học phí theo quy định của Chính phủ.
r) Người tốt nghiệp trung học cơ sở học tiếp lên trình độ trung cấp.
s) Người học các trình độ trung cấp, cao đẳng, đối với các ngành, nghề khó tuyển sinh nhưng xã hội có nhu cầu theo danh mục do Bộ Lao động - Thương binh và Xã hội quy định.
t) Người học các ngành, nghề chuyên môn đặc thù đáp ứng yêu cầu phát triển kinh tế - xã hội, quốc phòng, an ninh theo quy định của Luật Giáo dục nghề nghiệp. Các ngành, nghề chuyên môn đặc thù do Thủ tướng Chính phủ quy định.
10.3. Đối tượng được giảm học phí và hỗ trợ tiền đóng học phí
a) Các đối tượng được giảm 70% học phí gồm:
- Học sinh, sinh viên học các ngành nghệ thuật truyền thống và đặc thù trong các cơ sở giáo dục nghề nghiệp, cơ sở giáo dục đại học công lập, tư thục có đào tạo về văn hóa - nghệ thuật bao gồm: Nhạc công kịch hát dân tộc, nhạc công truyền thống Huế, đờn ca tài tử Nam Bộ, diễn viên sân khấu kịch hát, nghệ thuật biểu diễn dân ca, nghệ thuật ca trù, nghệ thuật bài chòi, biểu diễn nhạc cụ truyền thống;
- Học sinh, sinh viên học các chuyên ngành nhã nhạc cung đình, chèo, tuồng, cải lương, múa, xiếc; một số nghề học nặng nhọc, độc hại, nguy hiểm đối với giáo dục nghề nghiệp theo danh mục các nghề học nặng nhọc, độc hại, nguy hiểm do Bộ Lao động - Thương binh và Xã hội quy định;
- Trẻ em học mẫu giáo và học sinh, sinh viên là người dân tộc thiểu số (ngoài đối tượng dân tộc thiểu số rất ít người) ở thôn/bản đặc biệt khó khăn, xã khu vực III vùng dân tộc và miền núi, xã đặc biệt khó khăn vùng bãi ngang ven biển hải đảo theo quy định của cơ quan có thẩm quyền.
b) Các đối tượng được giảm 50% học phí gồm:
- Trẻ em học mẫu giáo và học sinh, sinh viên là con cán bộ, công chức, viên chức, công nhân mà cha hoặc mẹ bị tai nạn lao động hoặc mắc bệnh nghề nghiệp được hưởng trợ cấp thường xuyên;
- Trẻ em học mẫu giáo và học sinh phổ thông, học viên học tại cơ sở giáo dục thường xuyên theo chương trình giáo dục phổ thông có cha hoặc mẹ hoặc cả cha và mẹ hoặc ông bà (trong trường hợp ở với ông bà) thuộc diện hộ cận nghèo theo quy định của Thủ tướng Chính phủ.
c) Đối tượng được hỗ trợ tiền đóng học phí: Học sinh tiểu học trong cơ sở giáo dục tư thục ở địa bàn không đủ trường công lập được Nhà nước hỗ trợ tiền đóng học phí.
10.4. Không thu học phí có thời hạn
Khi xảy ra thiên tai, dịch bệnh, các sự kiện bất khả kháng do cơ quan có thẩm quyền công bố; tùy theo mức độ và phạm vi thiệt hại, Ủy ban nhân dân cấp tỉnh trình Hội đồng nhân dân cấp tỉnh xem xét, quyết định không thu học phí trong thời hạn nhất định đối với trẻ em học mẫu giáo và học sinh phổ thông công lập, học viên học tại cơ sở giáo dục thường xuyên theo chương trình giáo dục phổ thông thuộc vùng bị thiên tai, dịch bệnh, vùng xảy ra các sự kiện bất khả kháng.
10.5. Đối tượng được hỗ trợ chi phí học tập
a) Trẻ em học mẫu giáo và học sinh phổ thông, học viên học tại cơ sở giáo dục thường xuyên theo chương trình giáo dục phổ thông mồ côi cả cha lẫn mẹ.
b) Trẻ em học mẫu giáo và học sinh phổ thông, học viên học tại cơ sở giáo dục thường xuyên theo chương trình giáo dục phổ thông bị khuyết tật.
c) Trẻ em học mẫu giáo và học sinh phổ thông học viên học tại cơ sở giáo dục thường xuyên theo chương trình giáo dục phổ thông có cha mẹ thuộc diện hộ nghèo theo quy định của Thủ tướng Chính phủ.
d) Trẻ em học mẫu giáo và học sinh phổ thông, học viên học tại cơ sở giáo dục thường xuyên theo chương trình giáo dục phổ thông ở thôn/bản đặc biệt khó khăn, xã khu vực III vùng dân tộc và miền núi, xã đặc biệt khó khăn vùng bãi ngang ven biển hải đảo theo quy định của cơ quan có thẩm quyền.
10.6. Trường hợp có sự trùng lặp về đối tượng hưởng chính sách miễn, giảm học phí và hỗ trợ chi phí học tập quy định tại Nghị định số 81/2021/NĐ-CP với các văn bản quy phạm pháp luật khác đang thực hiện có mức hỗ trợ cao hơn thì được hưởng theo mức hỗ trợ cao hơn quy định tại văn bản pháp luật khác.
10.7. Không áp dụng miễn, giảm học phí đối với trường hợp đang hưởng lương và sinh hoạt phí khi đi học, các trường hợp học cao học, nghiên cứu sinh (trừ đối tượng quy định tại khoản 14, khoản 16 Điều 15 Nghị định số 81/2021/NĐ-CP).
10.8. Không áp dụng chế độ ưu đãi về miễn, giảm học phí đối với người học trong trường hợp đã hưởng chế độ này tại một cơ sở giáo dục nghề nghiệp hoặc cơ sở giáo dục đại học, nay tiếp tục học thêm ở một cơ sở giáo dục nghề nghiệp và giáo dục đại học khác cùng cấp học và trình độ đào tạo. Nếu người học thuộc đối tượng được miễn, giảm học phí đồng thời học ở nhiều cơ sở giáo dục hoặc nhiều khoa, nhiều ngành trong cùng một trường thì chỉ được hưởng một chế độ ưu đãi.
10.9. Không áp dụng chế độ miễn, giảm học phí đối với người học theo hình thức giáo dục thường xuyên và đào tạo, bồi dưỡng ngắn hạn tại các cơ sở giáo dục thường xuyên trừ trường hợp các đối tượng học các cấp học thuộc chương trình giáo dục phổ thông theo hình thức giáo dục thường xuyên.
10.10. Không áp dụng chế độ miễn giảm học phí, hỗ trợ chi phí học tập trong thời gian người học bị kỷ luật ngừng học hoặc buộc thôi học, học lưu ban, học lại, học bổ sung. Trường hợp người học phải dừng học; học lại, lưu ban (không quá một lần) do ốm đau, tai nạn hoặc dừng học vì lý do bất khả kháng không do kỷ luật hoặc tự thôi học thì thủ trưởng cơ sở giáo dục xem xét cho tiếp tục học tập theo quy định và tiếp tục được hưởng chính sách hỗ trợ quy định tại Nghị định số 81/2021/NĐ-CP.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2026-05-28T18:07:05Z</dcterms:created>
  <dc:creator>Apache POI</dc:creator>
</cp:coreProperties>
</file>