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Hợp tác xã, liên hiệp hợp tác xã gửi hồ sơ thông báo về việc thành lập doanh nghiệp đến cơ quan đăng ký kinh doanh cấp xã.
Trong thời hạn 03 ngày làm việc kể từ ngày nhận hồ sơ hợp lệ, cơ quan đăng ký kinh doanh cấp xã cập nhật thông tin vào Cơ sở dữ liệu về đăng ký hợp tác xã.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Hợp tác xã: 100.000 Đồng</w:t>
            </w:r>
          </w:p>
          <w:p>
            <w:pPr>
              <w:spacing w:after="0" w:before="0" w:lineRule="auto" w:line="276"/>
              <w:jc w:val="left"/>
            </w:pPr>
            <w:r>
              <w:rPr>
                <w:rFonts w:ascii="Times New Roman" w:hAnsi="Times New Roman" w:cs="Times New Roman" w:eastAsia="Times New Roman"/>
                <w:b w:val="false"/>
                <w:sz w:val="26"/>
              </w:rPr>
              <w:t>Lệ phí : Liên hiệp hợp tác xã: 200.000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Hợp tác xã: 80.000 Đồng</w:t>
            </w:r>
          </w:p>
          <w:p>
            <w:pPr>
              <w:spacing w:after="0" w:before="0" w:lineRule="auto" w:line="276"/>
              <w:jc w:val="left"/>
            </w:pPr>
            <w:r>
              <w:rPr>
                <w:rFonts w:ascii="Times New Roman" w:hAnsi="Times New Roman" w:cs="Times New Roman" w:eastAsia="Times New Roman"/>
                <w:b w:val="false"/>
                <w:sz w:val="26"/>
              </w:rPr>
              <w:t>Lệ phí : Liên hiệp hợp tác xã: 160.000 Đồng</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Hợp tác xã: 100.000 Đồng</w:t>
            </w:r>
          </w:p>
          <w:p>
            <w:pPr>
              <w:spacing w:after="0" w:before="0" w:lineRule="auto" w:line="276"/>
              <w:jc w:val="left"/>
            </w:pPr>
            <w:r>
              <w:rPr>
                <w:rFonts w:ascii="Times New Roman" w:hAnsi="Times New Roman" w:cs="Times New Roman" w:eastAsia="Times New Roman"/>
                <w:b w:val="false"/>
                <w:sz w:val="26"/>
              </w:rPr>
              <w:t>Lệ phí : Liên hiệp hợp tác xã: 200.000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2026-05-22T10:57:15Z</dcterms:created>
  <dc:creator>Apache POI</dc:creator>
</cp:coreProperties>
</file>