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1.001440.000.00.00.H12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tại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Du lịch/Sở Văn hóa, Thể thao và Du lịch định kỳ hằng năm công bố kế hoạch tổ chức kiểm tra nghiệp vụ hướng dẫn du lịch tại điểm;
- Người đề nghị cấp thẻ hướng dẫn viên du lịch tại điểm nộp hồ sơ đến Sở Du lịch/Sở Văn hóa, Thể thao và Du lịch;
- Sở Du lịch/Sở Văn hóa, Thể thao và Du lịch tổ chức kiểm tra và cấp thẻ hướng dẫn viên du lịch tại điểm đối với người đã đạt yêu cầu kiểm tra nghiệp vụ trong thời hạn 10 ngày kể từ ngày có kết quả kiểm tra.</w:t>
      </w:r>
    </w:p>
    <w:p>
      <w:pPr>
        <w:spacing w:after="0" w:before="0" w:lineRule="auto" w:line="276"/>
        <w:jc w:val="both"/>
      </w:pPr>
      <w:r>
        <w:rPr>
          <w:rFonts w:ascii="Times New Roman" w:hAnsi="Times New Roman" w:cs="Times New Roman" w:eastAsia="Times New Roman"/>
          <w:b w:val="false"/>
          <w:sz w:val="26"/>
        </w:rPr>
        <w:t>Cách thức trình tự thực hiện tại tỉnh Cà Mau
- Cấp tỉnh: Tổ chức, cá nhân gửi hồ sơ thủ tục hành chính trực tiếp đến Sở Văn hóa, Thể thao và Du lịch tỉnh Cà Mau thông qua Trung tâm Phục vụ hành chính công tỉnh Cà Mau (điểm tiếp nhận 1: Tầng 1, tầng 2, Tòa nhà Viettel, số 298, đường Trần Hưng Đạo, phường Tân Thành, tỉnh Cà Mau; điểm tiếp nhận 2: đường Nguyễn Văn Linh, khóm 10, phường Bạc Liêu, tỉnh Cà Mau); hoặc gửi qua dịch vụ bưu chính công ích; hoặc nộp trực tuyến trên Cổng Dịch vụ công quốc gia, địa chỉ website https://dichvucong.gov.vn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100.000 đồng/thẻ; - Kể từ ngày 01/01/2027:  200.000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100.000 đồng/thẻ; - Kể từ ngày 01/01/2027:  200.000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100.000 đồng/thẻ; - Kể từ ngày 01/01/2027:  200.000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tại điểm (theo Mẫu số 04 tại Phụ lục II ban hành kèm theo Thông tư số 04/2024/TT-BVHTTDL ngày 26 tháng 06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tại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09//2017/QH14</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phí thẩm định  cấp Giấy phép kinh doanh dịch vụ lữ hành quốc tế, Giấy phép kinh doanh dịch vụ lữ hành nội địa; phí thẩm định cấp thẻ hướng dẫn viên du lịch; lệ phí cấp Giấy phép thành lập văn phòng đại diện tại Việt Nam của doanh nghiệp kinh doanh dịch vụ lữ hành nước ngoài</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Thông tư 13/2019/TT-BVHTTDL</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Đạt yêu cầu kiểm tra nghiệp vụ hướng dẫn du lịch tại điểm do Sở Du lịch/Sở Văn hóa, Thể thao và Du lịch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2026-05-26T21:56:48Z</dcterms:created>
  <dc:creator>Apache POI</dc:creator>
</cp:coreProperties>
</file>