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2.002042.000.00.00.H19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công ty hợp danh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Bước 1: Người thành lập doanh nghiệp hoặc cá nhân, tổ chức được ủy quyền thực hiện thủ tục đăng ký doanh nghiệp nộp hồ sơ đăng ký doanh nghiệp tại Bộ phận tiếp nhận và trả kết quả - Phòng Đăng ký kinh doanh thuộc Sở Kế hoạch và Đầu tư tỉnh Đồng Nai tại Trung tâm hành chính công tỉnh Đồng Nai.
Bước 2: Trường hợp đủ thành phần hồ sơ theo quy định thì công chức tiếp nhận hồ sơ; cá nhân, tổ chức có trách nhiệm nộp đủ lệ phí đăng ký doanh nghiệp, phí cung cấp thông tin doanh nghiệp (công bố nội dung đăng ký doanh nghiệp) theo quy định (Lệ phí đăng ký doanh nghiệp sẽ không được hoàn lại cho doanh nghiệp trong trường hợp doanh nghiệp không được cấp giấy chứng nhận đăng ký doanh nghiệp), trao Giấy biên nhận hồ sơ cho người nộp hồ sơ.
- Trường hợp hồ sơ chưa đủ thành phần hồ sơ thì công chức tiếp nhận hồ sơ thực hiện hướng dẫn để cá nhân, tổ chức nộp đủ thành phần hồ sơ theo quy định.
Bước 3: Phòng Đăng ký kinh doanh - Sở Kế hoạch và Đầu tư kiểm tra hồ sơ. 
- Trường hợp hồ sơ hợp lệ, Phòng Đăng ký kinh doanh cấp Giấy chứng nhận đăng ký doanh nghiệp trong thời hạn 03 (ba) ngày làm việc.
- Trường hợp hồ sơ chưa hợp lệ, Phòng Đăng ký kinh doanh sẽ thông báo cho người thành lập doanh nghiệp biết bằng văn bản trong thời hạn 03 (ba) ngày làm việc.</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w:t>
      </w:r>
    </w:p>
    <w:p>
      <w:pPr>
        <w:spacing w:after="0" w:before="0" w:lineRule="auto" w:line="276"/>
        <w:jc w:val="both"/>
      </w:pPr>
      <w:r>
        <w:rPr>
          <w:rFonts w:ascii="Times New Roman" w:hAnsi="Times New Roman" w:cs="Times New Roman" w:eastAsia="Times New Roman"/>
          <w:b w:val="false"/>
          <w:sz w:val="26"/>
        </w:rPr>
        <w:t>(Lưu ý: Hồ sơ đăng ký doanh nghiệp qua mạng điện tử được quy định tại Khoản 3 Điều 43 Nghị định 01/2021/NĐ-CP ngày 04/01/2021 của Chính phủ về đăng ký doanh nghiệp)
- Người nộp hồ sơ kê khai thông tin, tải văn bản điện tử, ký xác thực hồ sơ đăng ký doanh nghiệp qua mạng thông tin điện tử và thanh toán phí, lệ phí đăng ký doanh nghiệp theo quy trình trên cổng thông tin quốc gia về đăng ký doanh nghiệp (https://dangkykinhdoanh.gov.vn).
- Sau khi hoàn thành việc gửi hồ sơ đăng ký doanh nghiệp, người nộp hồ sơ sẽ nhận được Giấy biên nhận hồ sơ đăng ký doanh nghiệp qua mạng thông tin điện tử.
- Trường hợp hồ sơ đủ điều kiện cấp đăng ký doanh nghiệp, Phòng Đăng ký kinh doanh thực hiện cấp đăng ký doanh nghiệp và thông báo cho doanh nghiệp về việc cấp đăng ký doanh nghiệp. Trường hợp hồ sơ chưa đủ điều kiện cấp đăng ký doanh nghiệp, Phòng Đăng ký kinh doanh gửi thông báo qua mạng thông tin điện tử cho doanh nghiệp để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Tài khoản đăng ký kinh doanh:</w:t>
      </w:r>
    </w:p>
    <w:p>
      <w:pPr>
        <w:spacing w:after="0" w:before="0" w:lineRule="auto" w:line="276"/>
        <w:jc w:val="both"/>
      </w:pPr>
      <w:r>
        <w:rPr>
          <w:rFonts w:ascii="Times New Roman" w:hAnsi="Times New Roman" w:cs="Times New Roman" w:eastAsia="Times New Roman"/>
          <w:b w:val="false"/>
          <w:sz w:val="26"/>
        </w:rPr>
        <w:t>(Lưu ý: Hồ sơ đăng ký doanh nghiệp qua mạng điện tử được quy định tại Khoản 3 Điều 43 Nghị định 01/2021/NĐ-CP ngày 04/01/2021 của Chính phủ về đăng ký doanh nghiệp)
- Người nộp hồ sơ sử dụng Tài khoản đăng ký kinh doanh để kê khai thông tin, tải văn bản điện tử và ký xác thực hồ sơ đăng ký doanh nghiệp qua mạng thông tin điện tử và thanh toán phí, lệ phí đăng ký doanh nghiệp theo quy trình trên cổng thông tin quốc gia về đăng ký doanh nghiệp (https://dangkykinhdoanh.gov.vn) . Trường hợp ủy quyền thực hiện thủ tục đăng ký doanh nghiệp qua mạng thông tin điện tử sử dụng Tài khoản đăng ký kinh doanh, văn bản ủy quyền phải có thông tin liên hệ của người ủy quyền để xác thực việc nộp hồ sơ đăng ký doanh nghiệp qua mạng thông tin điện tử.
- Sau khi hoàn thành việc gửi hồ sơ đăng ký, người nộp hồ sơ sẽ nhận được Giấy biên nhận hồ sơ đăng ký doanh nghiệp qua mạng thông tin điện tử.
- Phòng Đăng ký kinh doanh cấp đăng ký doanh nghiệp cho doanh nghiệp trong trường hợp hồ sơ đủ điều kiện và thông báo cho doanh nghiệp về việc cấp đăng ký doanh nghiệp. Trường hợp hồ sơ chưa đủ điều kiện, Phòng Đăng ký kinh doanh gửi thông báo qua mạng thông tin điện tử cho doanh nghiệp để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Công bố nội dung đăng ký doanh nghiệp:</w:t>
      </w:r>
    </w:p>
    <w:p>
      <w:pPr>
        <w:spacing w:after="0" w:before="0" w:lineRule="auto" w:line="276"/>
        <w:jc w:val="both"/>
      </w:pPr>
      <w:r>
        <w:rPr>
          <w:rFonts w:ascii="Times New Roman" w:hAnsi="Times New Roman" w:cs="Times New Roman" w:eastAsia="Times New Roman"/>
          <w:b w:val="false"/>
          <w:sz w:val="26"/>
        </w:rPr>
        <w:t>Việc đề nghị công bố nội dung đăng ký doanh nghiệp được thực hiện tại thời điểm doanh nghiệp nộp hồ sơ đăng ký doanh nghiệp. Nội dung công bố bao gồm các nội dung Giấy chứng nhận đăng ký doanh nghiệp và thông tin về ngành, nghề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50000 Đồng</w:t>
              <w:t xml:space="preserve"> (50.000 đồng/lần, nộp tại thời điểm nộp hồ sơ nếu đăng ký trực tiếp (Thông tư số 47/2019/TT-BTC).)</w:t>
            </w:r>
          </w:p>
        </w:tc>
        <w:tc>
          <w:p/>
          <w:p>
            <w:pPr>
              <w:spacing w:after="0" w:before="0" w:lineRule="auto" w:line="276"/>
              <w:jc w:val="left"/>
            </w:pPr>
            <w:r>
              <w:rPr>
                <w:rFonts w:ascii="Times New Roman" w:hAnsi="Times New Roman" w:cs="Times New Roman" w:eastAsia="Times New Roman"/>
                <w:b w:val="false"/>
                <w:sz w:val="26"/>
              </w:rPr>
              <w:t>Thời hạn giải quyết: Trong thời hạn 03 (ba) ngày làm việc kể từ ngày nhận đủ hồ sơ hợp lệ.
Người thành lập doanh nghiệp hoặc người được ủy quyền thực hiện đăng ký doanh nghiệp với Cơ quan đăng ký kinh doanh theo phương thức sau đây:
- Đăng ký doanh nghiệp trực tiếp tại Bộ phận tiếp nhận và trả kết quả - Phòng Đăng ký kinh doanh thuộc Sở Kế hoạch và Đầu tư tỉnh Đồng Nai tại Trung tâm hành chính công tỉnh Đồng Nai;
- Đăng ký doanh nghiệp qua dịch vụ bưu chính công ích (số điện thoại: 0251.1022);
- Đăng ký doanh nghiệp qua mạng thông tin điện tử theo quy trình trên Cổng thông tin quốc gia về đăng ký doanh nghiệp tại địa chỉ: http://www.dangkykinhdoanh.gov.vn.
Người nộp hồ sơ đăng ký doanh nghiệp nộp phí công bố nội dung đăng ký doanh nghiệp, lệ phí đăng ký doanh nghiệp tại thời điểm nộp hồ sơ đăng ký doanh nghiệp. Phí,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nghiệp.Trường hợp doanh nghiệp không được cấp đăng ký doanh nghiệp, doanh nghiệp sẽ được hoàn trả phí công bố nội dung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0 Đồng</w:t>
              <w:t xml:space="preserve"> (Miễn lệ phí đối với trường hợp đăng ký qua mạng điện tử (Thông tư số 47/2019/TT-BTC).)</w:t>
            </w:r>
          </w:p>
        </w:tc>
        <w:tc>
          <w:p/>
          <w:p>
            <w:pPr>
              <w:spacing w:after="0" w:before="0" w:lineRule="auto" w:line="276"/>
              <w:jc w:val="left"/>
            </w:pPr>
            <w:r>
              <w:rPr>
                <w:rFonts w:ascii="Times New Roman" w:hAnsi="Times New Roman" w:cs="Times New Roman" w:eastAsia="Times New Roman"/>
                <w:b w:val="false"/>
                <w:sz w:val="26"/>
              </w:rPr>
              <w:t>Thời hạn giải quyết: Trong thời hạn 03 (ba) ngày làm việc kể từ ngày nhận đủ hồ sơ hợp lệ.
Người thành lập doanh nghiệp hoặc người được ủy quyền thực hiện đăng ký doanh nghiệp với Cơ quan đăng ký kinh doanh theo phương thức sau đây:
- Đăng ký doanh nghiệp trực tiếp tại Bộ phận tiếp nhận và trả kết quả - Phòng Đăng ký kinh doanh thuộc Sở Kế hoạch và Đầu tư tỉnh Đồng Nai tại Trung tâm hành chính công tỉnh Đồng Nai;
- Đăng ký doanh nghiệp qua dịch vụ bưu chính công ích (số điện thoại: 0251.1022);
- Đăng ký doanh nghiệp qua mạng thông tin điện tử theo quy trình trên Cổng thông tin quốc gia về đăng ký doanh nghiệp tại địa chỉ: http://www.dangkykinhdoanh.gov.vn.
Người nộp hồ sơ đăng ký doanh nghiệp nộp phí công bố nội dung đăng ký doanh nghiệp, lệ phí đăng ký doanh nghiệp tại thời điểm nộp hồ sơ đăng ký doanh nghiệp. Phí,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nghiệp.Trường hợp doanh nghiệp không được cấp đăng ký doanh nghiệp, doanh nghiệp sẽ được hoàn trả phí công bố nội dung đăng ký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công bố nội dung đăng ký doanh nghiệp: 100.000 đồng/lần (Thông tư số 47/2019/TT-BTC).)</w:t>
            </w:r>
          </w:p>
          <w:p>
            <w:pPr>
              <w:spacing w:after="0" w:before="0" w:lineRule="auto" w:line="276"/>
              <w:jc w:val="left"/>
            </w:pPr>
            <w:r>
              <w:rPr>
                <w:rFonts w:ascii="Times New Roman" w:hAnsi="Times New Roman" w:cs="Times New Roman" w:eastAsia="Times New Roman"/>
                <w:b w:val="false"/>
                <w:sz w:val="26"/>
              </w:rPr>
              <w:t>Lệ phí : 50000 Đồng</w:t>
              <w:t xml:space="preserve"> (50.000 đồng/lần, nộp tại thời điểm nộp hồ sơ nếu đăng ký trực tiếp (Thông tư số 47/2019/TT-BTC).)</w:t>
            </w:r>
          </w:p>
        </w:tc>
        <w:tc>
          <w:p/>
          <w:p>
            <w:pPr>
              <w:spacing w:after="0" w:before="0" w:lineRule="auto" w:line="276"/>
              <w:jc w:val="left"/>
            </w:pPr>
            <w:r>
              <w:rPr>
                <w:rFonts w:ascii="Times New Roman" w:hAnsi="Times New Roman" w:cs="Times New Roman" w:eastAsia="Times New Roman"/>
                <w:b w:val="false"/>
                <w:sz w:val="26"/>
              </w:rPr>
              <w:t>Thời hạn giải quyết: Trong thời hạn 03 (ba) ngày làm việc kể từ ngày nhận đủ hồ sơ hợp lệ.
Người thành lập doanh nghiệp hoặc người được ủy quyền thực hiện đăng ký doanh nghiệp với Cơ quan đăng ký kinh doanh theo phương thức sau đây:
- Đăng ký doanh nghiệp trực tiếp tại Bộ phận tiếp nhận và trả kết quả - Phòng Đăng ký kinh doanh thuộc Sở Kế hoạch và Đầu tư tỉnh Đồng Nai tại Trung tâm hành chính công tỉnh Đồng Nai;
- Đăng ký doanh nghiệp qua dịch vụ bưu chính công ích (số điện thoại: 0251.1022);
- Đăng ký doanh nghiệp qua mạng thông tin điện tử theo quy trình trên Cổng thông tin quốc gia về đăng ký doanh nghiệp tại địa chỉ: http://www.dangkykinhdoanh.gov.vn.
Người nộp hồ sơ đăng ký doanh nghiệp nộp phí công bố nội dung đăng ký doanh nghiệp, lệ phí đăng ký doanh nghiệp tại thời điểm nộp hồ sơ đăng ký doanh nghiệp. Phí,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nghiệp.Trường hợp doanh nghiệp không được cấp đăng ký doanh nghiệp, doanh nghiệp sẽ được hoàn trả phí công bố nội dung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doanh nghiệp xã hội: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Mauso05Giynghngkdoanhnghip-Cngtyhpdanh.docx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Mauso09Danhschthnhvincngtyhpdanh.docx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đầu tư đối với nhà đầu tư nước ngoài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thành viên là cá nhân, người đại diện theo ủy quyền của thành viên là tổ chức kê khai số định danh cá nhân theo quy định tại khoản 1 Điều 11 Nghị định số 168/2025/NĐ-CP này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Cam kết thực hiện mục tiêu xã hội, môi trường có chữ ký của các thành viên hợp danh.</w:t>
            </w:r>
          </w:p>
        </w:tc>
        <w:tc>
          <w:p/>
          <w:p>
            <w:pPr>
              <w:spacing w:after="0" w:before="0" w:lineRule="auto" w:line="276"/>
              <w:jc w:val="left"/>
            </w:pPr>
            <w:r>
              <w:rPr>
                <w:rFonts w:ascii="Times New Roman" w:hAnsi="Times New Roman" w:cs="Times New Roman" w:eastAsia="Times New Roman"/>
                <w:b w:val="false"/>
                <w:sz w:val="26"/>
              </w:rPr>
              <w:t>mauso34Camktthchinmctiuxhimitrng.docx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doanh nghiệp đối với công ty chứng khoán, công ty quản lý quỹ đầu tư chứng khoán, công ty đầu tư chứng khoán: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 công ty hợp danh</w:t>
            </w:r>
          </w:p>
        </w:tc>
        <w:tc>
          <w:p/>
          <w:p>
            <w:pPr>
              <w:spacing w:after="0" w:before="0" w:lineRule="auto" w:line="276"/>
              <w:jc w:val="left"/>
            </w:pPr>
            <w:r>
              <w:rPr>
                <w:rFonts w:ascii="Times New Roman" w:hAnsi="Times New Roman" w:cs="Times New Roman" w:eastAsia="Times New Roman"/>
                <w:b w:val="false"/>
                <w:sz w:val="26"/>
              </w:rPr>
              <w:t>Mauso05Giynghngkdoanhnghip-Cngtyhpdanh.docx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Mauso09Danhschthnhvincngtyhpdanh.docx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thành viên là cá nhân, người đại diện theo ủy quyền của thành viên là tổ chức kê khai số định danh cá nhân theo quy định tại khoản 1 Điều 11 Nghị định số 168/2025/NĐ-CP này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thành lập và hoạt động hoặc bản sao văn bản chấp thuận của Ủy ban Chứng khoán Nhà nước theo quy định của pháp luật về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nhà đầu tư nước ngoài thành lập tổ chức kinh tế thực hiện dự án đầu tư trước khi đăng ký đầu tư để thực hiện thủ tục đầu tư đặc biệt theo quy định của pháp luật về đầu tư thì hồ sơ đăng ký thành lập doanh nghiệp thực hiện dự án không bao gồm bản sao Giấy chứng nhận đăng ký đầu tư đối với nhà đầu tư nước ngoài quy định tại khoản 5 Điều 20, điểm c khoản 4 Điều 21 và điểm c khoản 4 Điều 22 Luật Doanh nghiệp. Trong trường hợp này, nhà đầu tư chịu trách nhiệm về tính hợp pháp, trung thực và chính xác của việc kê khai thông tin thực hiện thủ tục đầu tư đặc biệt.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thành lập doanh nghiệp trên cơ sở chuyển đổi từ hộ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Mauso05Giynghngkdoanhnghip-Cngtyhpdanh.docx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Mauso09Danhschthnhvincngtyhpdanh.docx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đầu tư đối với nhà đầu tư nước ngoài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(doanh nghiệp chuyển đổi từ hộ kinh doanh có nhà đầu tư nước ngoài, tổ chức kinh tế có vốn đầu tư nước ngoài tham gia góp vốn, mua cổ phần, mua phần vốn góp thuộc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thành lập doanh nghiệp xã hội trên cơ sở chuyển đổi từ cơ sở bảo trợ xã hội, quỹ xã hội, quỹ từ thiện: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Mauso05Giynghngkdoanhnghip-Cngtyhpdanh.docx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Mauso09Danhschthnhvincngtyhpdanh.docx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đầu tư đối với nhà đầu tư nước ngoài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cho phép chuyển đổi thành doanh nghiệp xã hội bằng văn bản của cơ quan có thẩm quyền đã cấp giấy phép thành lập cơ sở bảo trợ xã hội, quỹ xã hội, quỹ từ thiện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thành lập đối với cơ sở bảo trợ xã hội, giấy phép thành lập và công nhận điều lệ quỹ đối với quỹ xã hội, quỹ từ thiện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thành viên là cá nhân, người đại diện theo ủy quyền của thành viên là tổ chức kê khai số định danh cá nhân theo quy định tại khoản 1 Điều 11 Nghị định số 168/2025/NĐ-CP này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cá nhân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công ích thực hiện thủ tục đăng ký doanh nghiệp thì khi thực hiện thủ tục đăng ký doanh nghiệp, nhân viên bưu chính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thành lập công ty hợp danh: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doanh nghiệp</w:t>
            </w:r>
          </w:p>
        </w:tc>
        <w:tc>
          <w:p/>
          <w:p>
            <w:pPr>
              <w:spacing w:after="0" w:before="0" w:lineRule="auto" w:line="276"/>
              <w:jc w:val="left"/>
            </w:pPr>
            <w:r>
              <w:rPr>
                <w:rFonts w:ascii="Times New Roman" w:hAnsi="Times New Roman" w:cs="Times New Roman" w:eastAsia="Times New Roman"/>
                <w:b w:val="false"/>
                <w:sz w:val="26"/>
              </w:rPr>
              <w:t>Mauso05Giynghngkdoanhnghip-Cngtyhpdanh.docx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danh sách chủ sở hữu hưởng lợi của doanh nghiệp (nếu có).</w:t>
            </w:r>
          </w:p>
        </w:tc>
        <w:tc>
          <w:p/>
          <w:p>
            <w:pPr>
              <w:spacing w:after="0" w:before="0" w:lineRule="auto" w:line="276"/>
              <w:jc w:val="left"/>
            </w:pPr>
            <w:r>
              <w:rPr>
                <w:rFonts w:ascii="Times New Roman" w:hAnsi="Times New Roman" w:cs="Times New Roman" w:eastAsia="Times New Roman"/>
                <w:b w:val="false"/>
                <w:sz w:val="26"/>
              </w:rPr>
              <w:t>Mauso09Danhschthnhvincngtyhpdanh.docx</w:t>
            </w:r>
          </w:p>
          <w:p>
            <w:pPr>
              <w:spacing w:after="0" w:before="0" w:lineRule="auto" w:line="276"/>
              <w:jc w:val="left"/>
            </w:pPr>
            <w:r>
              <w:rPr>
                <w:rFonts w:ascii="Times New Roman" w:hAnsi="Times New Roman" w:cs="Times New Roman" w:eastAsia="Times New Roman"/>
                <w:b w:val="false"/>
                <w:sz w:val="26"/>
              </w:rPr>
              <w:t>Mauso10Danhschchshuhnglicadoanhnghip.docx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đầu tư đối với nhà đầu tư nước ngoài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thành viên là cá nhân, người đại diện theo ủy quyền của thành viên là tổ chức kê khai số định danh cá nhân theo quy định tại khoản 1 Điều 11 Nghị định số 168/2025/NĐ-CP này thì hồ sơ đăng ký doanh nghiệp không bao gồm bản sao giấy tờ pháp lý của các cá nhân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khai thác được thông tin trong Cơ sở dữ liệu quốc gia về đăng ký doanh nghiệp: Tổ chức, cá nhân, doanh nghiệp không phải nộp Bản sao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Người thành lập doanh nghiệp hoặc người được ủy quyền thực hiện đăng ký doanh nghiệp với Cơ quan đăng ký kinh doanh theo phương thức sau đây: - Đăng ký doanh nghiệp trực tiếp tại Bộ phận tiếp nhận và trả kết quả - Phòng Đăng ký kinh doanh thuộc Sở Kế hoạch và Đầu tư tỉnh Đồng Nai tại Trung tâm hành chính công tỉnh Đồng Nai; - Đăng ký doanh nghiệp qua dịch vụ bưu chính công ích (số điện thoại: 0251.1022); - Đăng ký doanh nghiệp qua mạng thông tin điện tử theo quy trình trên Cổng thông tin quốc gia về đăng ký doanh nghiệp tại địa chỉ: http://www.dangkykinhdoanh.gov.vn.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doanh nghiệp công ty hợp danh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05-08-2019</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Doanh nghiệp số 59/2020/QH14 đã được sửa đổi, bổ sung một số điều theo Luật số 03/2022/QH15.</w:t>
            </w:r>
          </w:p>
        </w:tc>
        <w:tc>
          <w:p/>
          <w:p>
            <w:pPr>
              <w:spacing w:after="0" w:before="0" w:lineRule="auto" w:line="276"/>
              <w:jc w:val="left"/>
            </w:pPr>
            <w:r>
              <w:rPr>
                <w:rFonts w:ascii="Times New Roman" w:hAnsi="Times New Roman" w:cs="Times New Roman" w:eastAsia="Times New Roman"/>
                <w:b w:val="false"/>
                <w:sz w:val="26"/>
              </w:rPr>
              <w:t>17-06-2025</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Doanh nghiệp không được sử dụng tên thương mại, nhãn hiệu, chỉ dẫn địa lý của tổ chức, cá nhân đã được bảo hộ để cấu thành tên riêng của doanh nghiệp, trừ trường hợp được sự chấp thuận bằng văn bản của chủ sở hữu tên thương mại, nhãn hiệu, chỉ dẫn địa lý đó và không gây nhầm lẫn cho người tiêu dùng. Trước khi đăng ký đặt tên, người thành lập doanh nghiệp hoặc doanh nghiệp tham khảo các nhãn hiệu, chỉ dẫn địa lý đã được bảo hộ và được lưu giữ tại Cơ sở dữ liệu quốc gia về sở hữu công nghiệp của cơ quan quản lý nhà nước về sở hữu công nghiệp. Doanh nghiệp phải tự chịu trách nhiệm trước pháp luật nếu đặt tên xâm phạm quyền sở hữu công nghiệp.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công ty hợp danh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2026-05-22T21:26:45Z</dcterms:created>
  <dc:creator>Apache POI</dc:creator>
</cp:coreProperties>
</file>