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quyền sử dụng đất lần đầu (Chi nhánh)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Trực tiếp
(1) Thời gian tiếp nhận và trả kết quả: Trong giờ hành chính các ngày từ thứ 2 đến thứ 6 hàng tuần (trừ các ngày nghỉ Lễ, Tết theo quy định).
(2) Địa điểm tiếp nhận và trả kết quả:
Chi nhánh Văn phòng đăng ký đất đai tại Bộ phận tiếp nhận và trả kết quả thuộc Văn phòng HĐND và UBND cấp huyện. 
Hộ gia đình, cá nhân, cộng đồng dân cư, người Việt Nam định cư ở nước ngoài được sở hữu nhà ở gắn liền với quyền sử dụng đất ở tại Việt Nam (viết tắt là hộ gia đình, cá nhân) nộp hồ sơ tại Ủy ban nhân cấp xã nơi có đất nếu có nhu cầu. Ủy ban nhân dân cấp xã có trách nhiệm tiếp nhận hồ sơ và trả kết qua theo quy định. Trong thời hạn 05 ngày làm việc kể từ ngày nhận đủ hồ sơ, Ủy ban nhân dân cấp xã phải chuyển hồ sơ đến Bộ phận tiếp nhận và trả kết quả của Chi nhánh Văn phòng đăng ký đất đai.
(3) Người sử dụng đất chuẩn bị và nộp đầy đủ hồ sơ theo quy định.
(4) Cơ quan tiếp nhận hồ sơ nhập đầy đủ thông tin vào Hệ thống thông tin giải quyết TTHC, in Phiếu tiếp nhận hồ sơ và trả kết quả cho người nộp hồ sơ.
Trường hợp nhận hồ sơ chưa đầy đủ, chưa hợp lệ thì trong thời gian 03 ngày làm việc, cơ quan tiếp nhận, xử lý hồ sơ phải thông báo và hướng dẫn người nộp hồ sơ bổ sung, hoàn chỉnh theo quy định. 
(5) Kể từ ngày nhận đủ hồ sơ hợp lệ, Chi nhánh Văn phòng Đăng ký đất đai cập nhật thông tin thửa đất đăng ký vào hồ sơ địa chính, cơ sở dữ liệu đất đai (nếu có).
b. Thực hiện thủ tục trên môi trường điện tử
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tại Chi nhánh Văn phòng Đăng ký đất đai, kể từ ngày nhận đủ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tại Chi nhánh Văn phòng Đăng ký đất đai, kể từ ngày nhận đủ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tại Chi nhánh Văn phòng Đăng ký đất đai, kể từ ngày nhận đủ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04a/ĐK (Các mẫu đơn 04b, 04c kèm theo Đơn đăng ký biến động trên)</w:t>
            </w:r>
          </w:p>
        </w:tc>
        <w:tc>
          <w:p/>
          <w:p>
            <w:pPr>
              <w:spacing w:after="0" w:before="0" w:lineRule="auto" w:line="276"/>
              <w:jc w:val="left"/>
            </w:pPr>
            <w:r>
              <w:rPr>
                <w:rFonts w:ascii="Times New Roman" w:hAnsi="Times New Roman" w:cs="Times New Roman" w:eastAsia="Times New Roman"/>
                <w:b w:val="false"/>
                <w:sz w:val="26"/>
              </w:rPr>
              <w:t>Mẫu 4aĐK.docx</w:t>
            </w:r>
          </w:p>
          <w:p>
            <w:pPr>
              <w:spacing w:after="0" w:before="0" w:lineRule="auto" w:line="276"/>
              <w:jc w:val="left"/>
            </w:pPr>
            <w:r>
              <w:rPr>
                <w:rFonts w:ascii="Times New Roman" w:hAnsi="Times New Roman" w:cs="Times New Roman" w:eastAsia="Times New Roman"/>
                <w:b w:val="false"/>
                <w:sz w:val="26"/>
              </w:rPr>
              <w:t>Mẫu 4bĐK.docx</w:t>
            </w:r>
          </w:p>
          <w:p>
            <w:pPr>
              <w:spacing w:after="0" w:before="0" w:lineRule="auto" w:line="276"/>
              <w:jc w:val="left"/>
            </w:pPr>
            <w:r>
              <w:rPr>
                <w:rFonts w:ascii="Times New Roman" w:hAnsi="Times New Roman" w:cs="Times New Roman" w:eastAsia="Times New Roman"/>
                <w:b w:val="false"/>
                <w:sz w:val="26"/>
              </w:rPr>
              <w:t>Mẫu 4cĐK.docx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loại giấy tờ về quyền sử dụng đất (bản sao) như sau: a.) Giấy tờ về quyền được sử dụng đất trước ngày 15 tháng 10 năm 1993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 b) Giấy chứng nhận quyền sử dụng đất tạm thời được cơ quan nhà nước có thẩm quyền cấp hoặc có tên trong Sổ đăng ký ruộng đất, Sổ địa chính trước ngày 15 tháng 10 năm 1993;  c) Giấy tờ hợp pháp về thừa kế, tặng cho quyền sử dụng đất hoặc tài sản gắn liền với đất; giấy tờ giao nhà tình nghĩa, nhà tình thương gắn liền với đất; d) Giấy tờ chuyển nhượng quyền sử dụng đất, mua bán nhà ở gắn liền với đất ở trước ngày 15 tháng 10 năm 1993 được Ủy ban nhân dân cấp xã xác nhận là đã sử dụng trước ngày 15 tháng 10 năm 1993; đ) Giấy tờ thanh lý, hóa giá nhà ở gắn liền với đất ở; giấy tờ mua nhà ở thuộc sở hữu nhà nước theo quy định của pháp luật; e) Giấy tờ về quyền sử dụng đất do cơ quan có thẩm quyền thuộc chế độ cũ cấp cho người sử dụng đất; g) Một trong các giấy tờ lập trước ngày 15 tháng 10 năm 1993 có tên người sử dụng đất, bao gồm: - Sổ mục kê đất, sổ kiến điền lập trước ngày 18 tháng 12 năm 1980. - Một trong các giấy tờ được lập trong quá trình thực hiện đăng ký ruộng đất theo Chỉ thị số 299-TTg ngày 10 tháng 11 năm 1980 của Thủ tướng Chính phủ về công tác đo đạc, phân hạng và đăng ký thống kê ruộng đất trong cả nước do cơ quan nhà nước đang quản lý, có tên người sử dụng đất bao gồm:  + Biên bản xét duyệt của Hội đồng đăng ký ruộng đất cấp xã xác định người đang sử dụng đất là hợp pháp;   + Bản tổng hợp các trường hợp sử dụng đất hợp pháp do Ủy ban nhân dân cấp xã hoặc Hội đồng đăng ký ruộng đất cấp xã hoặc cơ quan quản lý đất đai cấp huyện, cấp tỉnh lập;  + Đơn xin đăng ký quyền sử dụng ruộng đất đối với trường hợp không có biên bản xét duyệt và Bản tổng hợp các trường hợp sử dụng đất hợp pháp. Trường hợp trong đơn xin đăng ký quyền sử dụng ruộng đất có sự khác nhau giữa thời điểm làm đơn và thời điểm xác nhận thì thời điểm xác lập đơn được tính theo thời điểm sớm nhất ghi trong đơn. + Giấy tờ về việc chứng nhận đã đăng ký quyền sử dụng đất của Ủy ban nhân dân cấp xã, cấp huyện hoặc cấp tỉnh cấp cho người sử dụng đất; + Giấy tờ về việc kê khai đăng ký nhà cửa được Ủy ban nhân dân cấp xã, cấp huyện hoặc cấp tỉnh xác nhận mà trong đó có ghi diện tích đất có nhà ở; + Giấy tờ của đơn vị quốc phòng giao đất cho cán bộ, chiến sỹ làm nhà ở trước ngày 15 tháng 10 năm 1993 theo Chỉ thị số 282/CT-QP ngày 11 tháng 7 năm 1991 của Bộ trưởng Bộ Quốc phòng mà việc giao đất đó phù hợp với quy hoạch sử dụng đất làm nhà ở của cán bộ, chiến sỹ trong quy hoạch đất quốc phòng đã được cơ quan có thẩm quyền phê duyệt. - Dự án hoặc danh sách hoặc văn bản về việc di dân đi xây dựng khu kinh tế mới, di dân tái định cư được Ủy ban nhân dân cấp huyện, cấp tỉnh hoặc cơ quan nhà nước có thẩm quyền phê duyệt. - Giấy tờ của nông trường, lâm trường quốc doanh về việc giao đất cho người lao động trong nông trường, lâm trường để làm nhà ở (nếu có). - Giấy tờ có nội dung về quyền sở hữu nhà ở, công trình; về việc xây dựng, sửa chữa nhà ở, công trình được Ủy ban nhân dân cấp huyện, cấp tỉnh hoặc cơ quan quản lý nhà nước về nhà ở, xây dựng chứng nhận hoặc cho phép. -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 - Giấy tờ của cơ quan nhà nước có thẩm quyền về việc giao đất cho cơ quan, tổ chức để bố trí đất cho cán bộ, công nhân viên tự làm nhà ở hoặc xây dựng nhà ở để phân (cấp) cho cán bộ, công nhân viên bằng vốn không thuộc ngân sách nhà nước hoặc do cán bộ, công nhân viên tự đóng góp xây dựng. Trường hợp xây dựng nhà ở bằng vốn ngân sách nhà nước thì phải bàn giao quỹ nhà ở đó cho cơ quan quản lý nhà ở của địa phương để quản lý, kinh doanh theo quy định của pháp luật. h) Bản sao các giấy tờ lập trước ngày 15 tháng 10 năm 1993 có tên người sử dụng đất nêu tại điểm g có xác nhận của Ủy ban nhân dân cấp huyện, cấp tỉnh hoặc cơ quan quản lý chuyên ngành cấp huyện, cấp tỉnh đối với trường hợp bản gốc giấy tờ này đã bị thất lạc và cơ quan nhà nước không còn lưu giữ hồ sơ quản lý việc cấp loại giấy tờ đó. (i) Sở Tài nguyên và Môi trường, Phòng Tài nguyên và Môi trường có trách nhiệm cung cấp sổ mục kê đất, sổ kiến điền lập trước ngày 18 tháng 12 năm 1980 quy định tại khoản 1 Điều này đang được lưu trữ tại cơ quan mình cho Ủy ban nhân dân cấp xã và người sử dụng đất để phục vụ cho việc đăng ký, cấp Giấy chứng nhận quyền sử dụng đất, quyền sở hữu nhà ở và tài sản khác gắn liền với đất. k) Một trong các giấy tờ về quyền sử dụng đất nêu tại các điểm a, b, c, d , đ, e, g và h trên đây mà trên giấy tờ đó ghi tên người khác, kèm theo giấy tờ về việc chuyển quyền sử dụng đất có chữ ký của các bên có liên quan. l) Hộ gia đình, cá nhân được sử dụng đất theo bản án hoặc quyết định của Tòa án nhân dân, quyết định thi hành án của cơ quan thi hành án, văn bản công nhận kết quả hòa giải thành, quyết định giải quyết tranh chấp, khiếu nại, tố cáo về đất đai của cơ quan nhà nước có thẩm quyền đã được thi hành. m) Hộ gia đình, cá nhân đang sử dụng đất có quyết định giao đất, cho thuê đất của cơ quan nhà nước có thẩm quyền từ ngày 15/10/1993 đến ngày 01/7/2014. n) Giấy xác nhận là đất sử dụng chung cho cộng đồng đối với trường hợp cộng đồng dân cư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Chứng từ thực hiện nghĩa vụ tài chính; giấy tờ liên quan đến việc miễn, giảm nghĩa vụ tài chính về đất đai, tài sản gắn liền với đất - nếu có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Trường hợp có đăng ký quyền sử dụng hạn chế đối với thửa đất liền kề phải có hợp đồng hoặc văn bản thỏa thuận hoặc quyết định của Tòa án nhân dân về việc xác lập quyền sử dụng hạn chế thửa đất liền kề, kèm theo sơ đồ thể hiện vị trí, kích thước phần diện tích thửa đất mà người sử dụng thửa đất liền kề được quyền sử dụng hạn chế.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Văn phòng đăng ký đất đai (Sở Tài nguyên và Môi trường) tại Bộ phận tiếp nhận và trả kết quả thuộc Văn phòng HĐND và UBND cấp huyện; 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 Phòng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số 09/2021/TT-BTNMT ngày 30 tháng 6 năm 2021 của Bộ trưởng Bộ Tài nguyên và Môi trường sửa đổi, bổ sung một số điều của các thông tư quy định chi tiết và hướng dẫn thi hành Luật Đất đai</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03-04-2023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14/2023/TT-BTNMT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VIỆC NỘP, XUẤT TRÌNH SỔ HỘ KHẨU VÀ GIẤY TỜ LIÊN QUAN CƯ TRÚ KHI THỰC HIỆN THỦ TỤC HÀNH CHÍNH, CUNG CẤP DỊCH VỤ CÔNG TRONG LĨNH VỰC ĐẤT ĐAI</w:t>
            </w:r>
          </w:p>
        </w:tc>
        <w:tc>
          <w:p/>
          <w:p>
            <w:pPr>
              <w:spacing w:after="0" w:before="0" w:lineRule="auto" w:line="276"/>
              <w:jc w:val="left"/>
            </w:pPr>
            <w:r>
              <w:rPr>
                <w:rFonts w:ascii="Times New Roman" w:hAnsi="Times New Roman" w:cs="Times New Roman" w:eastAsia="Times New Roman"/>
                <w:b w:val="false"/>
                <w:sz w:val="26"/>
              </w:rPr>
              <w:t>16-10-2023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2026-05-23T22:34:14Z</dcterms:created>
  <dc:creator>Apache POI</dc:creator>
</cp:coreProperties>
</file>