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1.008498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1109/QĐ-BTC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thuế lần đầu đối với người nộp thuế là cá nhân, người phụ thuộc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(i) Đối với người nộp thuế là hộ gia đình, cá nhân có hoạt động sản xuất, kinh doanh không thuộc đối tượng đăng ký kinh doanh qua cơ quan đăng ký kinh doanh:</w:t>
      </w:r>
    </w:p>
    <w:p>
      <w:pPr>
        <w:spacing w:after="0" w:before="0" w:lineRule="auto" w:line="276"/>
        <w:jc w:val="both"/>
      </w:pPr>
      <w:r>
        <w:rPr>
          <w:rFonts w:ascii="Times New Roman" w:hAnsi="Times New Roman" w:cs="Times New Roman" w:eastAsia="Times New Roman"/>
          <w:b w:val="false"/>
          <w:sz w:val="26"/>
        </w:rPr>
        <w:t>+ Bước 1: Người nộp thuế lập và gửi hồ sơ:
Trong thời hạn 10 ngày làm việc kể từ ngày bắt đầu hoạt động kinh doanh, người nộp thuế (NNT) chuẩn bị hồ sơ đăng ký thuế đầy đủ theo đúng quy định gửi đến Thuế cơ sở để làm thủ tục đăng ký thuế theo nơi nộp hồ sơ như sau:
++ Tại Thuế cơ sở nơi đặt địa điểm kinh doanh trong trường hợp hộ gia đình, cá nhân kinh doanh có địa điểm kinh doanh cố định, hoặc nơi cá nhân có bất động sản cho thuê.
++ Tại Thuế cơ sở nơi cư trú của cá nhân kinh doanh trong trường hợp cá nhân kinh doanh không có địa điểm kinh doanh cố định.
++ Đối với trường hợp hồ sơ đăng ký thuế điện tử: Người nộp thuế (NNT) truy cập vào Cổng thông tin điện tử mà người nộp thuế lựa chọn (Cổng thông tin điện tử của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Cục Thuế/Cổng thông tin của tổ chức cung cấp dịch vụ T-VAN) để khai tờ khai và gửi kèm các hồ sơ theo quy định dưới dạng điện tử (nếu có), ký điện tử và gửi đến cơ quan thuế qua Cổng thông tin điện tử mà người nộp thuế lựa chọn.</w:t>
      </w:r>
    </w:p>
    <w:p>
      <w:pPr>
        <w:spacing w:after="0" w:before="0" w:lineRule="auto" w:line="276"/>
        <w:jc w:val="both"/>
      </w:pPr>
      <w:r>
        <w:rPr>
          <w:rFonts w:ascii="Times New Roman" w:hAnsi="Times New Roman" w:cs="Times New Roman" w:eastAsia="Times New Roman"/>
          <w:b w:val="false"/>
          <w:sz w:val="26"/>
        </w:rPr>
        <w:t>+ Bước 2: Cơ quan thuế tiếp nhận:
++ Đối với hồ sơ bằng giấy:
+++ Trường hợp hồ sơ gửi đến cơ quan thuế: Công chức thuế kiểm tra hồ sơ đăng ký thuế. Trường hợp hồ sơ đầy đủ theo quy định, công chức thuế tiếp nhận và đóng dấu tiếp nhận vào hồ sơ đăng ký thuế, ghi rõ ngày nhận hồ sơ, số lượng tài liệu theo bảng kê danh mục hồ sơ; lập phiếu tiếp nhận và hẹn trả kết quả, thời hạn xử lý hồ sơ đã tiếp nhận. Trường hợp hồ sơ không đầy đủ theo quy định, công chức thuế không tiếp nhận và hướng dẫn người nộp thuế hoàn thiện hồ sơ.
+++ Trường hợp hồ sơ gửi bằng đường bưu chính: Công chức thuế đóng dấu tiếp nhận, ghi ngày nhận hồ sơ vào hồ sơ và ghi số văn thư của cơ quan thuế. Trường hợp hồ sơ không đầy đủ cần phải giải trình, bổ sung thông tin, tài liệu, cơ quan thuế thông báo cho người nộp thuế theo mẫu số 01/TB-BSTT-NNT tại Phụ lục II ban hành kèm theo Nghị định số 126/2020/NĐ-CP ngày 19/10/2020 của Chính phủ trong thời hạn 02 (hai) ngày làm việc kể từ ngày tiếp nhận hồ sơ.
++ Đối với hồ sơ điện tử:
Cơ quan thuế thực hiện tiếp nhận hồ sơ qua Cổng thông tin điện tử của Cục Thuế, thực hiện kiểm tra, giải quyết hồ sơ thông qua hệ thống xử lý dữ liệu điện tử của cơ quan thuế.
+++ Tiếp nhận hồ sơ: Cổng thông tin điện tử của Cục Thuế gửi thông báo tiếp nhận hồ sơ cho NNT qua Cổng thông tin điện tử mà người nộp thuế lựa chọn lập và gửi hồ sơ (Cổng thông tin điện tử của Cục Thuế/Cổng thông tin điện tử của cơ quan nhà nước có thẩm quyền hoặc tổ chức cung cấp dịch vụ T-VAN) chậm nhất 15 phút kể từ khi nhận được hồ sơ đăng ký thuế điện tử của người nộp thuế.
+++ Kiểm tra, giải quyết hồ sơ: Cơ quan thuế thực hiện kiểm tra, giải quyết hồ sơ của người nộp thuế theo quy định của pháp luật về đăng ký thuế và trả kết quả giải quyết qua Cổng thông tin điện tử mà người nộp thuế lựa chọn lập và gửi hồ sơ.
++++ Trường hợp hồ sơ đầy đủ, đúng thủ tục theo quy định: Cơ quan thuế gửi kết quả giải quyết hồ sơ đến Cổng thông tin điện tử mà người nộp thuế lựa chọn lập và gửi hồ sơ theo thời hạn quy định tại Thông tư số 86/2024/TT-BTC ngày 23/12/2024 của Bộ Tài chính.
++++ Trường hợp hồ sơ chưa đầy đủ, chưa đúng thủ tục theo quy định: Cơ quan thuế gửi thông báo về việc không chấp nhận hồ sơ, gửi đến Cổng thông tin điện tử mà người nộp thuế lựa chọn lập và gửi hồ sơ trong thời hạn 02 (hai) ngày làm việc kể từ ngày ghi trên Thông báo tiếp nhận hồ sơ.</w:t>
      </w:r>
    </w:p>
    <w:p>
      <w:pPr>
        <w:shd w:val="clear" w:color="auto" w:fill="F2F6F9"/>
        <w:spacing w:after="0" w:before="120" w:lineRule="auto" w:line="276"/>
        <w:jc w:val="both"/>
      </w:pPr>
      <w:r>
        <w:rPr>
          <w:rFonts w:ascii="Times New Roman" w:hAnsi="Times New Roman" w:cs="Times New Roman" w:eastAsia="Times New Roman"/>
          <w:b w:val="true"/>
          <w:sz w:val="26"/>
        </w:rPr>
        <w:t>(ii) Đối với người nộp thuế là cá nhân có thu nhập thuộc diện chịu thuế thu nhập cá nhân hoặc có nghĩa vụ với ngân sách nhà nước (trừ cá nhân kinh doanh) - Trường hợp cá nhân ủy quyền đăng ký thuế cho cơ quan chi trả thu nhập:</w:t>
      </w:r>
    </w:p>
    <w:p>
      <w:pPr>
        <w:spacing w:after="0" w:before="0" w:lineRule="auto" w:line="276"/>
        <w:jc w:val="both"/>
      </w:pPr>
      <w:r>
        <w:rPr>
          <w:rFonts w:ascii="Times New Roman" w:hAnsi="Times New Roman" w:cs="Times New Roman" w:eastAsia="Times New Roman"/>
          <w:b w:val="false"/>
          <w:sz w:val="26"/>
        </w:rPr>
        <w:t>+ Bước 1: Người nộp thuế lập và gửi hồ sơ: 
Cá nhân có ủy quyền cho cơ quan chi trả thu nhập đăng ký thuế gửi hồ sơ cho cơ quan chi trả thu nhập. Trường hợp cá nhân nộp thuế thu nhập cá nhân tại nhiều cơ quan chi trả thu nhập trong cùng một kỳ nộp thuế, cá nhân chỉ uỷ quyền đăng ký thuế tại một cơ quan chi trả thu nhập và thông báo số định danh cá nhân của cá nhân (đối với người Việt Nam) hoặc mã số thuế đã được cấp (đối với người nước ngoài) với các cơ quan chi trả thu nhập khác để sử dụng vào việc khấu trừ, kê khai, nộp thuế.
Cơ quan chi trả thu nhập tổng hợp và gửi tờ khai đăng ký thuế mẫu số 05-ĐK-TH-TCT ban hành kèm theo Thông tư số 86/2024/TT-BTC ngày 23/12/2024 của Bộ Tài chính chậm nhất là 10 ngày làm việc kể từ ngày phát sinh nghĩa vụ thuế trong trường hợp cá nhân chưa có mã số thuế, gửi cơ quan thuế quản lý trực tiếp cơ quan chi trả thu nhập để đăng ký thuế thay cho cá nhân có uỷ quyền.
++ Đối với trường hợp hồ sơ đăng ký thuế điện tử: Người nộp thuế (NNT) truy cập vào Cổng thông tin điện tử mà người nộp thuế lựa chọn (Cổng thông tin điện tử của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Cục Thuế/Cổng thông tin của tổ chức cung cấp dịch vụ T-VAN) để khai tờ khai và gửi kèm các hồ sơ theo quy định dưới dạng điện tử (nếu có), ký điện tử và gửi đến cơ quan thuế qua Cổng thông tin điện tử mà người nộp thuế lựa chọn;</w:t>
      </w:r>
    </w:p>
    <w:p>
      <w:pPr>
        <w:spacing w:after="0" w:before="0" w:lineRule="auto" w:line="276"/>
        <w:jc w:val="both"/>
      </w:pPr>
      <w:r>
        <w:rPr>
          <w:rFonts w:ascii="Times New Roman" w:hAnsi="Times New Roman" w:cs="Times New Roman" w:eastAsia="Times New Roman"/>
          <w:b w:val="false"/>
          <w:sz w:val="26"/>
        </w:rPr>
        <w:t>+ Bước 2: Cơ quan thuế tiếp nhận:
++ Đối với hồ sơ bằng giấy:
+++ Trường hợp hồ sơ gửi đến cơ quan thuế: Công chức thuế kiểm tra hồ sơ đăng ký thuế. Trường hợp hồ sơ đầy đủ theo quy định, công chức thuế tiếp nhận và đóng dấu tiếp nhận vào hồ sơ đăng ký thuế, ghi rõ ngày nhận hồ sơ, số lượng tài liệu theo bảng kê danh mục hồ sơ; lập phiếu tiếp nhận và hẹn trả kết quả, thời hạn xử lý hồ sơ đã tiếp nhận. Trường hợp hồ sơ không đầy đủ theo quy định, công chức thuế không tiếp nhận và hướng dẫn người nộp thuế hoàn thiện hồ sơ.
+++ Trường hợp hồ sơ gửi bằng đường bưu chính: Công chức thuế đóng dấu tiếp nhận, ghi ngày nhận hồ sơ vào hồ sơ và ghi số văn thư của cơ quan thuế. Trường hợp hồ sơ không đầy đủ cần phải giải trình, bổ sung thông tin, tài liệu, cơ quan thuế thông báo cho người nộp thuế theo mẫu số 01/TB-BSTT-NNT tại Phụ lục II ban hành kèm theo Nghị định số 126/2020/NĐ-CP ngày 19/10/2020 của Chính phủ trong thời hạn 02 (hai) ngày làm việc kể từ ngày tiếp nhận hồ sơ.
++ Đối với hồ sơ điện tử:
Cơ quan thuế thực hiện tiếp nhận hồ sơ qua Cổng thông tin điện tử của Cục Thuế, thực hiện kiểm tra, giải quyết hồ sơ thông qua hệ thống xử lý dữ liệu điện tử của cơ quan thuế.
+++ Tiếp nhận hồ sơ: Cổng thông tin điện tử của Cục Thuế gửi thông báo tiếp nhận hồ sơ cho NNT qua Cổng thông tin điện tử mà người nộp thuế lựa chọn lập và gửi hồ sơ (Cổng thông tin điện tử của Cục Thuế/Cổng thông tin điện tử của cơ quan nhà nước có thẩm quyền hoặc tổ chức cung cấp dịch vụ T-VAN) chậm nhất 15 phút kể từ khi nhận được hồ sơ đăng ký thuế điện tử của người nộp thuế.
+++ Kiểm tra, giải quyết hồ sơ: Cơ quan thuế thực hiện kiểm tra, giải quyết hồ sơ của người nộp thuế theo quy định của pháp luật về đăng ký thuế và trả kết quả giải quyết qua Cổng thông tin điện tử mà người nộp thuế lựa chọn lập và gửi hồ sơ.
++++ Trường hợp hồ sơ đầy đủ, đúng thủ tục theo quy định: Cơ quan thuế gửi kết quả giải quyết hồ sơ đến Cổng thông tin điện tử mà người nộp thuế lựa chọn lập và gửi hồ sơ theo thời hạn quy định tại Thông tư số 86/2024/TT-BTC ngày 23/12/2024 của Bộ Tài chính.
++++ Trường hợp hồ sơ chưa đầy đủ, chưa đúng thủ tục theo quy định: Cơ quan thuế gửi thông báo về việc không chấp nhận hồ sơ, gửi đến Cổng thông tin điện tử mà người nộp thuế lựa chọn lập và gửi hồ sơ trong thời hạn 02 (hai) ngày làm việc kể từ ngày ghi trên Thông báo tiếp nhận hồ sơ.</w:t>
      </w:r>
    </w:p>
    <w:p>
      <w:pPr>
        <w:shd w:val="clear" w:color="auto" w:fill="F2F6F9"/>
        <w:spacing w:after="0" w:before="120" w:lineRule="auto" w:line="276"/>
        <w:jc w:val="both"/>
      </w:pPr>
      <w:r>
        <w:rPr>
          <w:rFonts w:ascii="Times New Roman" w:hAnsi="Times New Roman" w:cs="Times New Roman" w:eastAsia="Times New Roman"/>
          <w:b w:val="true"/>
          <w:sz w:val="26"/>
        </w:rPr>
        <w:t>(iii) Đối với người nộp thuế là cá nhân có thu nhập thuộc diện chịu thuế thu nhập cá nhân hoặc có nghĩa vụ với NSNN (trừ cá nhân kinh doanh) - Trường hợp cá nhân đăng ký thuế trực tiếp với cơ quan thuế.</w:t>
      </w:r>
    </w:p>
    <w:p>
      <w:pPr>
        <w:spacing w:after="0" w:before="0" w:lineRule="auto" w:line="276"/>
        <w:jc w:val="both"/>
      </w:pPr>
      <w:r>
        <w:rPr>
          <w:rFonts w:ascii="Times New Roman" w:hAnsi="Times New Roman" w:cs="Times New Roman" w:eastAsia="Times New Roman"/>
          <w:b w:val="false"/>
          <w:sz w:val="26"/>
        </w:rPr>
        <w:t>+ Bước 1: Người nộp thuế lập và gửi hồ sơ:
Trong thời hạn 10 ngày làm việc kể từ ngày phát sinh nghĩa vụ thuế thu nhập cá nhân hoặc phát sinh nghĩa vụ khác với ngân sách nhà nước, người nộp thuế (NNT) chuẩn bị hồ sơ đăng ký thuế đầy đủ theo đúng quy định, gửi đến cơ quan thuế để làm thủ tục đăng ký thuế theo nơi nộp hồ sơ như sau:
++ Tại Thuế tỉnh, thành phố nơi cá nhân làm việc đối với cá nhân cư trú có thu nhập từ tiền lương, tiền công do các tổ chức Quốc tế, Đại sứ quán, Lãnh sự quán tại Việt Nam chi trả nhưng tổ chức này chưa thực hiện khấu trừ thuế;
++ Tại Thuế tỉnh, thành phố nơi phát sinh công việc tại Việt Nam đối với cá nhân có thu nhập từ tiền lương, tiền công do các tổ chức, cá nhân trả từ nước ngoài;
++ Tại Thuế cơ sở nơi cá nhân cư trú đối với những trường hợp khác.
++ Tại Thuế cơ sở nơi hộ gia đình, cá nhân có phát sinh nghĩa vụ với ngân sách nhà nước đối với cá nhân đăng ký thuế thông qua hồ sơ khai thuế.
++ Đối với trường hợp hồ sơ đăng ký thuế điện tử: Người nộp thuế (NNT) truy cập vào Cổng thông tin điện tử mà người nộp thuế lựa chọn (Cổng thông tin điện tử của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Cục Thuế/Cổng thông tin của tổ chức cung cấp dịch vụ T-VAN) để khai tờ khai và gửi kèm các hồ sơ theo quy định dưới dạng điện tử (nếu có), ký điện tử và gửi đến cơ quan thuế qua Cổng thông tin điện tử mà người nộp thuế lựa chọn;</w:t>
      </w:r>
    </w:p>
    <w:p>
      <w:pPr>
        <w:spacing w:after="0" w:before="0" w:lineRule="auto" w:line="276"/>
        <w:jc w:val="both"/>
      </w:pPr>
      <w:r>
        <w:rPr>
          <w:rFonts w:ascii="Times New Roman" w:hAnsi="Times New Roman" w:cs="Times New Roman" w:eastAsia="Times New Roman"/>
          <w:b w:val="false"/>
          <w:sz w:val="26"/>
        </w:rPr>
        <w:t>+ Bước 2: Cơ quan thuế tiếp nhận:
++ Đối với hồ sơ bằng giấy:
+++ Trường hợp hồ sơ gửi đến cơ quan thuế: Công chức thuế kiểm tra hồ sơ đăng ký thuế. Trường hợp hồ sơ đầy đủ theo quy định, công chức thuế tiếp nhận và đóng dấu tiếp nhận vào hồ sơ đăng ký thuế, ghi rõ ngày nhận hồ sơ, số lượng tài liệu theo bảng kê danh mục hồ sơ; lập phiếu tiếp nhận và hẹn trả kết quả, thời hạn xử lý hồ sơ đã tiếp nhận. Trường hợp hồ sơ không đầy đủ theo quy định, công chức thuế không tiếp nhận và hướng dẫn người nộp thuế hoàn thiện hồ sơ.
+++ Trường hợp hồ sơ gửi bằng đường bưu chính: Công chức thuế đóng dấu tiếp nhận, ghi ngày nhận hồ sơ vào hồ sơ và ghi số văn thư của cơ quan thuế. Trường hợp hồ sơ không đầy đủ cần phải giải trình, bổ sung thông tin, tài liệu, cơ quan thuế thông báo cho người nộp thuế theo mẫu số 01/TB-BSTT-NNT tại Phụ lục II ban hành kèm theo Nghị định số 126/2020/NĐ-CP ngày 19/10/2020 của Chính phủ trong thời hạn 02 (hai) ngày làm việc kể từ ngày tiếp nhận hồ sơ.
++ Đối với hồ sơ điện tử:
Cơ quan thuế thực hiện tiếp nhận hồ sơ qua Cổng thông tin điện tử của Cục Thuế, thực hiện kiểm tra, giải quyết hồ sơ thông qua hệ thống xử lý dữ liệu điện tử của cơ quan thuế.
+++ Tiếp nhận hồ sơ: Cổng thông tin điện tử của Cục Thuế gửi thông báo tiếp nhận hồ sơ cho NNT qua Cổng thông tin điện tử mà người nộp thuế lựa chọn lập và gửi hồ sơ (Cổng thông tin điện tử của Cục Thuế/Cổng thông tin điện tử của cơ quan nhà nước có thẩm quyền hoặc tổ chức cung cấp dịch vụ T-VAN) chậm nhất 15 phút kể từ khi nhận được hồ sơ đăng ký thuế điện tử của người nộp thuế.
+++ Kiểm tra, giải quyết hồ sơ: Cơ quan thuế thực hiện kiểm tra, giải quyết hồ sơ của người nộp thuế theo quy định của pháp luật về đăng ký thuế và trả kết quả giải quyết qua Cổng thông tin điện tử mà người nộp thuế lựa chọn lập và gửi hồ sơ.
++++ Trường hợp hồ sơ đầy đủ, đúng thủ tục theo quy định: Cơ quan thuế gửi kết quả giải quyết hồ sơ đến Cổng thông tin điện tử mà người nộp thuế lựa chọn lập và gửi hồ sơ theo thời hạn quy định tại Thông tư số 86/2024/TT-BTC ngày 23/12/2024 của Bộ Tài chính.
++++ Trường hợp hồ sơ chưa đầy đủ, chưa đúng thủ tục theo quy định: Cơ quan thuế gửi thông báo về việc không chấp nhận hồ sơ, gửi đến Cổng thông tin điện tử mà người nộp thuế lựa chọn lập và gửi hồ sơ trong thời hạn 02 (hai) ngày làm việc kể từ ngày ghi trên Thông báo tiếp nhận hồ sơ.</w:t>
      </w:r>
    </w:p>
    <w:p>
      <w:pPr>
        <w:shd w:val="clear" w:color="auto" w:fill="F2F6F9"/>
        <w:spacing w:after="0" w:before="120" w:lineRule="auto" w:line="276"/>
        <w:jc w:val="both"/>
      </w:pPr>
      <w:r>
        <w:rPr>
          <w:rFonts w:ascii="Times New Roman" w:hAnsi="Times New Roman" w:cs="Times New Roman" w:eastAsia="Times New Roman"/>
          <w:b w:val="true"/>
          <w:sz w:val="26"/>
        </w:rPr>
        <w:t>(iv) Đăng ký thuế lần đầu cho người phụ thuộc để giảm trừ gia cảnh của người nộp thuế thu nhập cá nhân - Trường hợp cá nhân ủy quyền đăng ký thuế cho cơ quan chi trả thu nhập:</w:t>
      </w:r>
    </w:p>
    <w:p>
      <w:pPr>
        <w:spacing w:after="0" w:before="0" w:lineRule="auto" w:line="276"/>
        <w:jc w:val="both"/>
      </w:pPr>
      <w:r>
        <w:rPr>
          <w:rFonts w:ascii="Times New Roman" w:hAnsi="Times New Roman" w:cs="Times New Roman" w:eastAsia="Times New Roman"/>
          <w:b w:val="false"/>
          <w:sz w:val="26"/>
        </w:rPr>
        <w:t>+ Bước 1: Người nộp thuế lập và gửi hồ sơ:
Cá nhân có ủy quyền cho cơ quan chi trả thu nhập đăng ký thuế cho người phụ thuộc gửi hồ sơ cho cơ quan chi trả thu nhập; Trường hợp cá nhân nộp thuế thu nhập cá nhân tại nhiều cơ quan chi trả thu nhập trong cùng một kỳ nộp thuế, cá nhân chỉ uỷ quyền đăng ký thuế tại một cơ quan chi trả thu nhập và thông báo số định danh cá nhân của người phụ thuộc (đối với người Việt Nam) hoặc mã số thuế đã được cấp cho người phụ thuộc (đối với người nước ngoài) với các cơ quan chi trả thu nhập khác để sử dụng vào việc khấu trừ, kê khai, nộp thuế.
Cơ quan chi trả thu nhập có trách nhiệm tổng hợp và gửi tờ khai đăng ký thuế mẫu số 20-ĐK-TH-TCT ban hành kèm theo Thông tư số 86/2024/TT-BTC ngày 23/12/2024 của Bộ Tài chính chính chậm nhất là 10 ngày làm việc kể từ ngày người nộp thuế đăng ký giảm trừ gia cảnh theo quy định của pháp luật trong trường hợp người phụ thuộc chưa có mã số thuế gửi cơ quan thuế quản lý trực tiếp cơ quan chi trả thu nhập để đăng ký thuế thay cho người phụ thuộc có ủy quyền.
++ Đối với trường hợp hồ sơ đăng ký thuế điện tử: Người nộp thuế (NNT) truy cập vào Cổng thông tin điện tử mà người nộp thuế lựa chọn (Cổng thông tin điện tử của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Cục Thuế/Cổng thông tin của tổ chức cung cấp dịch vụ T-VAN) để khai tờ khai và gửi kèm các hồ sơ theo quy định dưới dạng điện tử (nếu có), ký điện tử và gửi đến cơ quan thuế qua Cổng thông tin điện tử mà người nộp thuế lựa chọn;</w:t>
      </w:r>
    </w:p>
    <w:p>
      <w:pPr>
        <w:spacing w:after="0" w:before="0" w:lineRule="auto" w:line="276"/>
        <w:jc w:val="both"/>
      </w:pPr>
      <w:r>
        <w:rPr>
          <w:rFonts w:ascii="Times New Roman" w:hAnsi="Times New Roman" w:cs="Times New Roman" w:eastAsia="Times New Roman"/>
          <w:b w:val="false"/>
          <w:sz w:val="26"/>
        </w:rPr>
        <w:t>+ Bước 2: Cơ quan thuế tiếp nhận:
++ Đối với hồ sơ bằng giấy:
+++ Trường hợp hồ sơ gửi đến cơ quan thuế: Công chức thuế kiểm tra hồ sơ đăng ký thuế. Trường hợp hồ sơ đầy đủ theo quy định, công chức thuế tiếp nhận và đóng dấu tiếp nhận vào hồ sơ đăng ký thuế, ghi rõ ngày nhận hồ sơ, số lượng tài liệu theo bảng kê danh mục hồ sơ; lập phiếu tiếp nhận và hẹn trả kết quả, thời hạn xử lý hồ sơ đã tiếp nhận. Trường hợp hồ sơ không đầy đủ theo quy định, công chức thuế không tiếp nhận và hướng dẫn người nộp thuế hoàn thiện hồ sơ.
+++ Trường hợp hồ sơ gửi bằng đường bưu chính: Công chức thuế đóng dấu tiếp nhận, ghi ngày nhận hồ sơ vào hồ sơ và ghi số văn thư của cơ quan thuế. Trường hợp hồ sơ không đầy đủ cần phải giải trình, bổ sung thông tin, tài liệu, cơ quan thuế thông báo cho người nộp thuế theo mẫu số 01/TB-BSTT-NNT tại Phụ lục II ban hành kèm theo Nghị định số 126/2020/NĐ-CP ngày 19/10/2020 của Chính phủ trong thời hạn 02 (hai) ngày làm việc kể từ ngày tiếp nhận hồ sơ.
++ Đối với hồ sơ điện tử:
Cơ quan thuế thực hiện tiếp nhận hồ sơ qua Cổng thông tin điện tử của Cục Thuế, thực hiện kiểm tra, giải quyết hồ sơ thông qua hệ thống xử lý dữ liệu điện tử của cơ quan thuế.
+++ Tiếp nhận hồ sơ: Cổng thông tin điện tử của Cục Thuế gửi thông báo tiếp nhận hồ sơ cho NNT qua Cổng thông tin điện tử mà người nộp thuế lựa chọn lập và gửi hồ sơ (Cổng thông tin điện tử của Cục Thuế/Cổng thông tin điện tử của cơ quan nhà nước có thẩm quyền hoặc tổ chức cung cấp dịch vụ T-VAN) chậm nhất 15 phút kể từ khi nhận được hồ sơ đăng ký thuế điện tử của người nộp thuế.
+++ Kiểm tra, giải quyết hồ sơ: Cơ quan thuế thực hiện kiểm tra, giải quyết hồ sơ của người nộp thuế theo quy định của pháp luật về đăng ký thuế và trả kết quả giải quyết qua Cổng thông tin điện tử mà người nộp thuế lựa chọn lập và gửi hồ sơ.
++++ Trường hợp hồ sơ đầy đủ, đúng thủ tục theo quy định: Cơ quan thuế gửi kết quả giải quyết hồ sơ đến Cổng thông tin điện tử mà người nộp thuế lựa chọn lập và gửi hồ sơ theo thời hạn quy định tại Thông tư số 86/2024/TT-BTC ngày 23/12/2024 của Bộ Tài chính.
++++ Trường hợp hồ sơ chưa đầy đủ, chưa đúng thủ tục theo quy định: Cơ quan thuế gửi thông báo về việc không chấp nhận hồ sơ, gửi đến Cổng thông tin điện tử mà người nộp thuế lựa chọn lập và gửi hồ sơ trong thời hạn 02 (hai) ngày làm việc kể từ ngày ghi trên Thông báo tiếp nhận hồ sơ.</w:t>
      </w:r>
    </w:p>
    <w:p>
      <w:pPr>
        <w:shd w:val="clear" w:color="auto" w:fill="F2F6F9"/>
        <w:spacing w:after="0" w:before="120" w:lineRule="auto" w:line="276"/>
        <w:jc w:val="both"/>
      </w:pPr>
      <w:r>
        <w:rPr>
          <w:rFonts w:ascii="Times New Roman" w:hAnsi="Times New Roman" w:cs="Times New Roman" w:eastAsia="Times New Roman"/>
          <w:b w:val="true"/>
          <w:sz w:val="26"/>
        </w:rPr>
        <w:t>(v) Đăng ký thuế lần đầu cho người phụ thuộc để giảm trừ gia cảnh của người nộp thuế thu nhập cá nhân - Trường hợp cá nhân đăng ký thuế trực tiếp với cơ quan thuế:</w:t>
      </w:r>
    </w:p>
    <w:p>
      <w:pPr>
        <w:spacing w:after="0" w:before="0" w:lineRule="auto" w:line="276"/>
        <w:jc w:val="both"/>
      </w:pPr>
      <w:r>
        <w:rPr>
          <w:rFonts w:ascii="Times New Roman" w:hAnsi="Times New Roman" w:cs="Times New Roman" w:eastAsia="Times New Roman"/>
          <w:b w:val="false"/>
          <w:sz w:val="26"/>
        </w:rPr>
        <w:t>+ Bước 1: Người nộp thuế lập và gửi hồ sơ:
Cá nhân lập hồ sơ đăng ký thuế cho người phụ thuộc để giảm trừ gia cảnh và gửi đến cơ quan thuế để làm thủ tục đăng ký thuế theo nơi nộp hồ sơ như sau:
++ Tại Thuế tỉnh, thành phố nơi cá nhân làm việc đối với cá nhân cư trú có thu nhập từ tiền lương, tiền công do các tổ chức Quốc tế, Đại sứ quán, Lãnh sự quán tại Việt Nam chi trả nhưng tổ chức này chưa thực hiện khấu trừ thuế;
++ Tại Thuế tỉnh, thành phố nơi phát sinh công việc tại Việt Nam đối với cá nhân có thu nhập từ tiền lương, tiền công do các tổ chức, cá nhân trả từ nước ngoài;
++ Tại Thuế cơ sở nơi cá nhân cư trú đối với những trường hợp khác.
Thời hạn nộp hồ sơ đăng ký thuế cho người phụ thuộc để giảm trừ gia cảnh cùng với thời hạn thực hiện thủ tục đăng ký giảm trừ gia cảnh theo quy định của pháp luật thuế thu nhập cá nhân.
++ Đối với trường hợp hồ sơ đăng ký thuế điện tử: Người nộp thuế (NNT) truy cập vào Cổng thông tin điện tử mà người nộp thuế lựa chọn (Cổng thông tin điện tử của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Cục Thuế/Cổng thông tin của tổ chức cung cấp dịch vụ T-VAN) để khai tờ khai và gửi kèm các hồ sơ theo quy định dưới dạng điện tử (nếu có), ký điện tử và gửi đến cơ quan thuế qua Cổng thông tin điện tử mà người nộp thuế lựa chọn;</w:t>
      </w:r>
    </w:p>
    <w:p>
      <w:pPr>
        <w:spacing w:after="0" w:before="0" w:lineRule="auto" w:line="276"/>
        <w:jc w:val="both"/>
      </w:pPr>
      <w:r>
        <w:rPr>
          <w:rFonts w:ascii="Times New Roman" w:hAnsi="Times New Roman" w:cs="Times New Roman" w:eastAsia="Times New Roman"/>
          <w:b w:val="false"/>
          <w:sz w:val="26"/>
        </w:rPr>
        <w:t>+ Bước 2: Cơ quan thuế tiếp nhận:
++ Đối với hồ sơ bằng giấy:
+++ Trường hợp hồ sơ gửi đến cơ quan thuế: Công chức thuế kiểm tra hồ sơ đăng ký thuế. Trường hợp hồ sơ đầy đủ theo quy định, công chức thuế tiếp nhận và đóng dấu tiếp nhận vào hồ sơ đăng ký thuế, ghi rõ ngày nhận hồ sơ, số lượng tài liệu theo bảng kê danh mục hồ sơ; lập phiếu tiếp nhận và hẹn trả kết quả, thời hạn xử lý hồ sơ đã tiếp nhận. Trường hợp hồ sơ không đầy đủ theo quy định, công chức thuế không tiếp nhận và hướng dẫn người nộp thuế hoàn thiện hồ sơ.
+++ Trường hợp hồ sơ gửi bằng đường bưu chính: Công chức thuế đóng dấu tiếp nhận, ghi ngày nhận hồ sơ vào hồ sơ và ghi số văn thư của cơ quan thuế. Trường hợp hồ sơ không đầy đủ cần phải giải trình, bổ sung thông tin, tài liệu, cơ quan thuế thông báo cho người nộp thuế theo mẫu số 01/TB-BSTT-NNT tại Phụ lục II ban hành kèm theo Nghị định số 126/2020/NĐ-CP ngày 19/10/2020 của Chính phủ trong thời hạn 02 (hai) ngày làm việc kể từ ngày tiếp nhận hồ sơ.
++ Đối với hồ sơ điện tử:
Cơ quan thuế thực hiện tiếp nhận hồ sơ qua Cổng thông tin điện tử của Cục Thuế, thực hiện kiểm tra, giải quyết hồ sơ thông qua hệ thống xử lý dữ liệu điện tử của cơ quan thuế.
+++ Tiếp nhận hồ sơ: Cổng thông tin điện tử của Cục Thuế gửi thông báo tiếp nhận hồ sơ cho NNT qua Cổng thông tin điện tử mà người nộp thuế lựa chọn lập và gửi hồ sơ (Cổng thông tin điện tử của Cục Thuế/Cổng thông tin điện tử của cơ quan nhà nước có thẩm quyền hoặc tổ chức cung cấp dịch vụ T-VAN) chậm nhất 15 phút kể từ khi nhận được hồ sơ đăng ký thuế điện tử của người nộp thuế.
+++ Kiểm tra, giải quyết hồ sơ: Cơ quan thuế thực hiện kiểm tra, giải quyết hồ sơ của người nộp thuế theo quy định của pháp luật về đăng ký thuế và trả kết quả giải quyết qua Cổng thông tin điện tử mà người nộp thuế lựa chọn lập và gửi hồ sơ.
++++ Trường hợp hồ sơ đầy đủ, đúng thủ tục theo quy định: Cơ quan thuế gửi kết quả giải quyết hồ sơ đến Cổng thông tin điện tử mà người nộp thuế lựa chọn lập và gửi hồ sơ theo thời hạn quy định tại Thông tư số 86/2024/TT-BTC ngày 23/12/2024 của Bộ Tài chính.
++++ Trường hợp hồ sơ chưa đầy đủ, chưa đúng thủ tục theo quy định: Cơ quan thuế gửi thông báo về việc không chấp nhận hồ sơ, gửi đến Cổng thông tin điện tử mà người nộp thuế lựa chọn lập và gửi hồ sơ trong thời hạn 02 (hai) ngày làm việc kể từ ngày ghi trên Thông báo tiếp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Trực tiếp: Tại TTPVHCC cấp tỉnh, xã;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Trực tuyến: qua Cổng DVC Quốc gia hoặc Ứng dụng định danh quốc gia đối với các TTHC đã toàn trình và được tích hợp, kết nối với Cổng dịch vụ công của Bộ Tài chính theo quy định về thực hiện cơ chế một cửa, một cửa liên thông trong giải quyết thủ tục hành chính/ các Hệ thống thông tin điện tử, hệ thống thông tin giải quyết TTHC của Cục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Thông qua dịch vụ bưu chính công ích theo quy định của Thủ tướng Chính phủ, qua thuê dịch vụ của doanh nghiệp, cá nhân hoặc qua ủy quyền theo quy định của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 Đăng ký thuế lần đầu đối với người nộp thuế là hộ gia đình, cá nhân có hoạt động sản xuất, kinh doanh không thuộc đối tượng đăng ký kinh doanh qua cơ quan đăng ký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hộ gia đình, cá nhân có hoạt động kinh doanh là người Việt Nam: +++ Tờ khai đăng ký thuế mẫu số 03-ĐK-TCT ban hành kèm theo Thông tư số 86/2024/TT-BTC ngày 23/12/2024 của Bộ Tài chính hoặc hồ sơ khai thuế của hộ kinh doanh, cá nhân kinh doanh theo quy định của pháp luật về quản lý thuế. ++ Đối với cá nhân là người có quốc tịch nước ngoài: +++ Tờ khai đăng ký thuế mẫu số 03-ĐK-TCT ban hành kèm theo Thông tư số 86/2024/TT-BTC ngày 23/12/2024 của Bộ Tài chính hoặc hồ sơ khai thuế của hộ kinh doanh, cá nhân kinh doanh theo quy định của pháp luật về quản lý thuế; +++ Bản sao Hộ chiếu còn hiệu lực của cá nhân. Trường hợp cá nhân đã đăng ký và kích hoạt tài khoản định danh điện tử Mức độ 2 theo quy định tại khoản 2 Điều 10, khoản 2 Điều 11 và Điều 14 Nghị định số 69/2024/NĐ-CP để thực hiện thủ tục đăng ký thuế với cơ quan thuế thì không phả---i nộp bản sao hộ chiếu nếu đã được tích hợp vào tài khoản định danh điện t</w:t>
            </w:r>
          </w:p>
        </w:tc>
        <w:tc>
          <w:p/>
          <w:p>
            <w:pPr>
              <w:spacing w:after="0" w:before="0" w:lineRule="auto" w:line="276"/>
              <w:jc w:val="left"/>
            </w:pPr>
            <w:r>
              <w:rPr>
                <w:rFonts w:ascii="Times New Roman" w:hAnsi="Times New Roman" w:cs="Times New Roman" w:eastAsia="Times New Roman"/>
                <w:b w:val="false"/>
                <w:sz w:val="26"/>
              </w:rPr>
              <w:t>03-K-TCT.1.doc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hoặc cá nhân là người có quốc tịch Việt Nam sinh sống tại nước ngoài, cá nhân kinh doanh của các nước có chung đường biên giới đất liền với Việt Nam thực hiện hoạt động mua, bán, trao đổi hàng hóa tại chợ biên giới, chợ cửa khẩu, chợ trong khu kinh tế cửa khẩu: +++ Tờ khai đăng ký thuế mẫu số 03-ĐK-TCT ban hành kèm theo Thông tư số 86/2024/TT-BTC ngày 23/12/2024 của Bộ Tài chính hoặc hồ sơ khai thuế của hộ kinh doanh, cá nhân kinh doanh theo quy định của pháp luật về quản lý thuế; +++ Bản sao giấy tờ có giá trị sử dụng đối với cá nhân kinh doanh thực hiện hoạt động mua bán, trao đổi hàng hoá tại chợ biên giới theo quy định tại Điều 16 Nghị định số 14/2018/NĐ-CP ngày 23/01/2018 của Chính phủ quy định chi tiết về hoạt động thương mại biên giới. Trường hợp cá nhân đã đăng ký và kích hoạt tài khoản định danh điện tử Mức độ 2 theo quy định tại khoản 2 Điều 10, khoản 2 Điều 11 và Điều 14 Nghị định số 69/2024/NĐ-CP để thực hiện thủ tục đăng ký thuế với cơ quan thuế thì không phải nộp bản sao hộ chiếu nếu đã được tích hợp vào tài khoản định danh điện tử</w:t>
            </w:r>
          </w:p>
        </w:tc>
        <w:tc>
          <w:p/>
          <w:p>
            <w:pPr>
              <w:spacing w:after="0" w:before="0" w:lineRule="auto" w:line="276"/>
              <w:jc w:val="left"/>
            </w:pPr>
            <w:r>
              <w:rPr>
                <w:rFonts w:ascii="Times New Roman" w:hAnsi="Times New Roman" w:cs="Times New Roman" w:eastAsia="Times New Roman"/>
                <w:b w:val="false"/>
                <w:sz w:val="26"/>
              </w:rPr>
              <w:t>03-K-TCT.1.doc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(iv) Đăng ký thuế lần đầu cho người phụ thuộc để giảm trừ gia cảnh của người nộp thuế thu nhập cá nhân - Trường hợp cá nhân ủy quyền đăng ký thuế cho cơ quan chi trả thu nhập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thuế của cá nhân gồm gửi cho cơ quan chi trả thu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ủy quyền Mẫu số 41/UQ-ĐKT ban hành kèm theo Thông tư số 86/2024/TT-BTC ngày 23/12/2024 của Bộ Tài chính</w:t>
            </w:r>
          </w:p>
        </w:tc>
        <w:tc>
          <w:p/>
          <w:p>
            <w:pPr>
              <w:spacing w:after="0" w:before="0" w:lineRule="auto" w:line="276"/>
              <w:jc w:val="left"/>
            </w:pPr>
            <w:r>
              <w:rPr>
                <w:rFonts w:ascii="Times New Roman" w:hAnsi="Times New Roman" w:cs="Times New Roman" w:eastAsia="Times New Roman"/>
                <w:b w:val="false"/>
                <w:sz w:val="26"/>
              </w:rPr>
              <w:t>41.UQ-KT.4.doc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Bảng kê khai về người phải trực tiếp nuôi dưỡng ban hành kèm theo Phụ lục I.9 Nghị quyết 66.16 của Chính phủ;</w:t>
            </w:r>
          </w:p>
        </w:tc>
        <w:tc>
          <w:p/>
          <w:p>
            <w:pPr>
              <w:spacing w:after="0" w:before="0" w:lineRule="auto" w:line="276"/>
              <w:jc w:val="left"/>
            </w:pPr>
            <w:r>
              <w:rPr>
                <w:rFonts w:ascii="Times New Roman" w:hAnsi="Times New Roman" w:cs="Times New Roman" w:eastAsia="Times New Roman"/>
                <w:b w:val="false"/>
                <w:sz w:val="26"/>
              </w:rPr>
              <w:t>07.XN-NPT-TNCN.4.docx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giấy tờ chứng minh người phụ thuộc theo quy định của pháp luật về thuế thu nhập cá nhân (trừ bản chụp giấy khai sinh hoặc chứng minh nhân dân hoặc căn cước công dân đối với người phụ thuộc là người Việt Nam). Trường hợp cơ quan thuế hoàn thành kết nối dữ liệu với Cơ sở dữ liệu quốc gia về dân cư, người nộp thuế không phải nộp các giấy tờ chứng minh người phụ thuộc nếu thông tin trong những giấy tờ này đã có trong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Hộ chiếu còn hiệu lực của người phụ thuộc hoặc bản sao giấy tờ chứng thực cá nhân hợp pháp khác còn hiệu lực (nếu không có hộ chiếu) đối với người phụ thuộc là người có quốc tịch nước ngoài hoặc người có quốc tịch Việt Nam sinh sống tại nước ngoài) cho cơ quan chi trả thu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Cơ quan chi trả thu nhập có trách nhiệm tổng hợp thông tin đăng ký thuế của cá nhân vào tờ khai đăng ký thuế mẫu số 20-ĐK-TH-TCT ban hành kèm theo Thông tư số 86/2024/TT-BTC ngày 23/12/2024 của Bộ Tài chính gửi cơ quan thuế quản lý trực tiếp cơ quan chi trả thu nhập.</w:t>
            </w:r>
          </w:p>
        </w:tc>
        <w:tc>
          <w:p/>
          <w:p>
            <w:pPr>
              <w:spacing w:after="0" w:before="0" w:lineRule="auto" w:line="276"/>
              <w:jc w:val="left"/>
            </w:pPr>
            <w:r>
              <w:rPr>
                <w:rFonts w:ascii="Times New Roman" w:hAnsi="Times New Roman" w:cs="Times New Roman" w:eastAsia="Times New Roman"/>
                <w:b w:val="false"/>
                <w:sz w:val="26"/>
              </w:rPr>
              <w:t>20-K-TH-TCT.4.docx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--(ii) Đăng ký thuế lần đầu đối với người nộp thuế là cá nhân có thu nhập thuộc diện chịu thuế thu nhập cá nhân hoặc có nghĩa vụ với ngân sách nhà nước (trừ cá nhân kinh doanh) - Trường hợp cá nhân ủy quyền đăng ký thuế cho cơ quan chi trả thu nhập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thuế của cá nhân gồm gửi cho cơ quan chi trả thu nhập: Văn bản ủy quyền Mẫu số 41/UQ-ĐKT ban hành kèm theo Thông tư số 86/2024/TT-BTC ngày 23/12/2024 của Bộ Tài chính; bản sao Hộ chiếu còn hiệu lực đối với cá nhân là người có quốc tịch nước ngoài hoặc người có quốc tịch Việt Nam sinh sống tại nước ngoài) cho cơ quan chi trả thu nhập</w:t>
            </w:r>
          </w:p>
        </w:tc>
        <w:tc>
          <w:p/>
          <w:p>
            <w:pPr>
              <w:spacing w:after="0" w:before="0" w:lineRule="auto" w:line="276"/>
              <w:jc w:val="left"/>
            </w:pPr>
            <w:r>
              <w:rPr>
                <w:rFonts w:ascii="Times New Roman" w:hAnsi="Times New Roman" w:cs="Times New Roman" w:eastAsia="Times New Roman"/>
                <w:b w:val="false"/>
                <w:sz w:val="26"/>
              </w:rPr>
              <w:t>41.UQ-KT.2.doc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chi trả thu nhập có trách nhiệm tổng hợp thông tin đăng ký thuế của cá nhân vào tờ khai đăng ký thuế mẫu số 05-ĐK-TH-TCT ban hành kèm theo Thông tư số 86/2024/TT-BTC ngày 23/12/2024 của Bộ Tài chính gửi cơ quan thuế quản lý trực tiếp cơ quan chi trả thu nhập</w:t>
            </w:r>
          </w:p>
        </w:tc>
        <w:tc>
          <w:p/>
          <w:p>
            <w:pPr>
              <w:spacing w:after="0" w:before="0" w:lineRule="auto" w:line="276"/>
              <w:jc w:val="left"/>
            </w:pPr>
            <w:r>
              <w:rPr>
                <w:rFonts w:ascii="Times New Roman" w:hAnsi="Times New Roman" w:cs="Times New Roman" w:eastAsia="Times New Roman"/>
                <w:b w:val="false"/>
                <w:sz w:val="26"/>
              </w:rPr>
              <w:t>05-K-TH-TCT.2.doc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-----(v) Đăng ký thuế lần đầu cho người phụ thuộc để giảm trừ gia cảnh của người nộp thuế thu nhập cá nhân - Trường hợp cá nhân đăng ký thuế trực tiếp với cơ quan thuế: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người phụ thuộc là người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đăng ký thuế mẫu số 20-ĐK-TCT ban hành kèm theo Thông tư số 86/2024/TT-BTC ngày 23/12/2024 của Bộ Tài chính.</w:t>
            </w:r>
          </w:p>
        </w:tc>
        <w:tc>
          <w:p/>
          <w:p>
            <w:pPr>
              <w:spacing w:after="0" w:before="0" w:lineRule="auto" w:line="276"/>
              <w:jc w:val="left"/>
            </w:pPr>
            <w:r>
              <w:rPr>
                <w:rFonts w:ascii="Times New Roman" w:hAnsi="Times New Roman" w:cs="Times New Roman" w:eastAsia="Times New Roman"/>
                <w:b w:val="false"/>
                <w:sz w:val="26"/>
              </w:rPr>
              <w:t>20-K-TCT.5.docx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Bảng kê khai về người phải trực tiếp nuôi dưỡng ban hành kèm theo Phụ lục I.9 Nghị quyết 66.16/2026/NQ-CP ngày 7/4/2026 của Chính phủ;</w:t>
            </w:r>
          </w:p>
        </w:tc>
        <w:tc>
          <w:p/>
          <w:p>
            <w:pPr>
              <w:spacing w:after="0" w:before="0" w:lineRule="auto" w:line="276"/>
              <w:jc w:val="left"/>
            </w:pPr>
            <w:r>
              <w:rPr>
                <w:rFonts w:ascii="Times New Roman" w:hAnsi="Times New Roman" w:cs="Times New Roman" w:eastAsia="Times New Roman"/>
                <w:b w:val="false"/>
                <w:sz w:val="26"/>
              </w:rPr>
              <w:t>07.XN-NPT-TNCN.5.docx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giấy tờ chứng minh người phụ thuộc theo quy định của pháp luật về thuế thu nhập cá nhân (trừ bản chụp giấy khai sinh hoặc chứng minh nhân dân hoặc căn cước công dân). Trường hợp cơ quan thuế hoàn thành kết nối dữ liệu với Cơ sở dữ liệu quốc gia về dân cư, người nộp thuế không phải nộp các giấy tờ chứng minh người phụ thuộc nếu thông tin trong những giấy tờ này đã có trong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người phụ thuộc là người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đăng ký thuế mẫu số 20-ĐK-TCT ban hành kèm theo Thông tư số 86/2024/TT-BTC ngày 23/12/2024 của Bộ Tài chính.</w:t>
            </w:r>
          </w:p>
        </w:tc>
        <w:tc>
          <w:p/>
          <w:p>
            <w:pPr>
              <w:spacing w:after="0" w:before="0" w:lineRule="auto" w:line="276"/>
              <w:jc w:val="left"/>
            </w:pPr>
            <w:r>
              <w:rPr>
                <w:rFonts w:ascii="Times New Roman" w:hAnsi="Times New Roman" w:cs="Times New Roman" w:eastAsia="Times New Roman"/>
                <w:b w:val="false"/>
                <w:sz w:val="26"/>
              </w:rPr>
              <w:t>20-K-TCT.5.docx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Hộ chiếu còn hiệu lực của người phụ thuộc hoặc bản sao giấy tờ chứng thực cá nhân hợp pháp khác còn hiệu lực (nếu không có hộ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--Bảng kê khai về người phải trực tiếp nuôi dưỡng ban hành kèm theo Phụ lục I.9 Nghị quyết 66.16 ngày 7/4/2026 của Chính phủ;</w:t>
            </w:r>
          </w:p>
        </w:tc>
        <w:tc>
          <w:p/>
          <w:p>
            <w:pPr>
              <w:spacing w:after="0" w:before="0" w:lineRule="auto" w:line="276"/>
              <w:jc w:val="left"/>
            </w:pPr>
            <w:r>
              <w:rPr>
                <w:rFonts w:ascii="Times New Roman" w:hAnsi="Times New Roman" w:cs="Times New Roman" w:eastAsia="Times New Roman"/>
                <w:b w:val="false"/>
                <w:sz w:val="26"/>
              </w:rPr>
              <w:t>07.XN-NPT-TNCN.5.docx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giấy tờ chứng minh người phụ thuộc theo quy định của pháp luật về thuế thu nhập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-------(iii) Đăng ký thuế lần đầu đối với người nộp thuế là cá nhân có thu nhập thuộc diện chịu thuế thu nhập cá nhân hoặc có nghĩa vụ với NSNN (trừ cá nhân kinh doanh) - Trường hợp cá nhân đăng ký thuế trực tiếp với cơ quan thuế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cá nhân là người Việt Nam: Tờ khai đăng ký thuế mẫu số 05-ĐK-TCT ban hành kèm theo Thông tư số 86/2024/TT-BTC ngày 23/12/2024 của Bộ Tài chính hoặc hồ sơ khai thuế theo quy định của pháp luật</w:t>
            </w:r>
          </w:p>
        </w:tc>
        <w:tc>
          <w:p/>
          <w:p>
            <w:pPr>
              <w:spacing w:after="0" w:before="0" w:lineRule="auto" w:line="276"/>
              <w:jc w:val="left"/>
            </w:pPr>
            <w:r>
              <w:rPr>
                <w:rFonts w:ascii="Times New Roman" w:hAnsi="Times New Roman" w:cs="Times New Roman" w:eastAsia="Times New Roman"/>
                <w:b w:val="false"/>
                <w:sz w:val="26"/>
              </w:rPr>
              <w:t>05-K-TCT.3.doc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cá nhân là người có quốc tịch nước ngoài hoặc là người có quốc tịch Việt Nam sinh sống tại nước ngoài không có số định danh cá nhân được xác lập từ Cơ sở dữ liệu quốc gia về dân cư:  +++ Tờ khai đăng ký thuế mẫu số 05-ĐK-TCT ban hành kèm theo Thông tư số 86/2024/TT-BTC ngày 23/12/2024 của Bộ Tài chính hoặc hồ sơ khai thuế theo quy định của pháp luật về quản lý thuế trong trường hợp cá nhân đăng ký thuế thông qua hồ sơ khai thuế. +++ Bản sao Hộ chiếu còn hiệu lực của cá nhân. Trường hợp cá nhân đã đăng ký và kích hoạt tài khoản định danh điện tử Mức độ 2 theo quy định tại khoản 2 Điều 10, khoản 2 Điều 11 và Điều 14 Nghị định số 69/2024/NĐ-CP để thực hiện thủ tục đăng ký thuế với cơ quan thuế thì không phải nộp bản sao hộ chiếu nếu đã được tích hợp vào tài khoản định danh điện tử. +++ Bản sao văn bản bổ nhiệm của Tổ chức sử dụng lao động trong trường hợp cá nhân người nước ngoài không cư trú tại Việt Nam theo quy định của pháp luật về thuế thu nhập cá nhân được cử sang Việt Nam làm việc nhưng nhận thu nhập tại nước ngoài.</w:t>
            </w:r>
          </w:p>
        </w:tc>
        <w:tc>
          <w:p/>
          <w:p>
            <w:pPr>
              <w:spacing w:after="0" w:before="0" w:lineRule="auto" w:line="276"/>
              <w:jc w:val="left"/>
            </w:pPr>
            <w:r>
              <w:rPr>
                <w:rFonts w:ascii="Times New Roman" w:hAnsi="Times New Roman" w:cs="Times New Roman" w:eastAsia="Times New Roman"/>
                <w:b w:val="false"/>
                <w:sz w:val="26"/>
              </w:rPr>
              <w:t>05-K-TCT.3.doc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Thuế doanh nghiệp lớn - Cục Thuế, Chi cục Thuế Thương mại điện tử - Cục Thuế, 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Thuế tỉnh, thành phố/Thuế cơ sở.</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Kết quả thực hiện thủ tục hành chính (i) Đăng ký thuế lần đầu đối với người nộp thuế là hộ gia đình, cá nhân có hoạt động sản xuất, kinh doanh không thuộc đối tượng đăng ký kinh doanh qua cơ quan đăng ký kinh doanh:, (ii) Đăng ký thuế lần đầu đối với người nộp thuế là cá nhân có thu nhập thuộc diện chịu thuế thu nhập cá nhân hoặc có nghĩa vụ với ngân sách nhà nước (trừ cá nhân kinh doanh) - Trường hợp cá nhân ủy quyền đăng ký thuế cho cơ quan chi trả thu nhập:, (iii) Đăng ký thuế lần đầu đối với người nộp thuế là cá nhân có thu nhập thuộc diện chịu thuế thu nhập cá nhân hoặc có nghĩa vụ với NSNN (trừ cá nhân kinh doanh) - Trường hợp cá nhân đăng ký thuế trực tiếp với cơ quan thuế:, (iv) Đăng ký thuế lần đầu cho người phụ thuộc để giảm trừ gia cảnh của người nộp thuế thu nhập cá nhân - Trường hợp cá nhân ủy quyền đăng ký thuế cho cơ quan chi trả thu nhập., (v) Đăng ký thuế lần đầu cho người phụ thuộc để giảm trừ gia cảnh của người nộp thuế thu nhập cá nhân - Trường hợp cá nhân đăng ký thuế trực tiếp với cơ quan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86/2024/TT-BTC</w:t>
            </w:r>
          </w:p>
        </w:tc>
        <w:tc>
          <w:p/>
          <w:p>
            <w:pPr>
              <w:spacing w:after="0" w:before="0" w:lineRule="auto" w:line="276"/>
              <w:jc w:val="left"/>
            </w:pPr>
            <w:r>
              <w:rPr>
                <w:rFonts w:ascii="Times New Roman" w:hAnsi="Times New Roman" w:cs="Times New Roman" w:eastAsia="Times New Roman"/>
                <w:b w:val="false"/>
                <w:sz w:val="26"/>
              </w:rPr>
              <w:t>86/2024/TT-BTC</w:t>
            </w:r>
          </w:p>
        </w:tc>
        <w:tc>
          <w:p/>
          <w:p>
            <w:pPr>
              <w:spacing w:after="0" w:before="0" w:lineRule="auto" w:line="276"/>
              <w:jc w:val="left"/>
            </w:pPr>
            <w:r>
              <w:rPr>
                <w:rFonts w:ascii="Times New Roman" w:hAnsi="Times New Roman" w:cs="Times New Roman" w:eastAsia="Times New Roman"/>
                <w:b w:val="false"/>
                <w:sz w:val="26"/>
              </w:rPr>
              <w:t>23-12-2024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373/2025/NĐ-CP</w:t>
            </w:r>
          </w:p>
        </w:tc>
        <w:tc>
          <w:p/>
          <w:p>
            <w:pPr>
              <w:spacing w:after="0" w:before="0" w:lineRule="auto" w:line="276"/>
              <w:jc w:val="left"/>
            </w:pPr>
            <w:r>
              <w:rPr>
                <w:rFonts w:ascii="Times New Roman" w:hAnsi="Times New Roman" w:cs="Times New Roman" w:eastAsia="Times New Roman"/>
                <w:b w:val="false"/>
                <w:sz w:val="26"/>
              </w:rPr>
              <w:t>Nghị định số 373/2025/NĐ-CP của Chính phủ: Sửa đổi, bổ sung một số điều của Nghị định số 126/2020/NĐ-CP ngày 19 tháng 10 năm 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66.16/2026/NQ-CP</w:t>
            </w:r>
          </w:p>
        </w:tc>
        <w:tc>
          <w:p/>
          <w:p>
            <w:pPr>
              <w:spacing w:after="0" w:before="0" w:lineRule="auto" w:line="276"/>
              <w:jc w:val="left"/>
            </w:pPr>
            <w:r>
              <w:rPr>
                <w:rFonts w:ascii="Times New Roman" w:hAnsi="Times New Roman" w:cs="Times New Roman" w:eastAsia="Times New Roman"/>
                <w:b w:val="false"/>
                <w:sz w:val="26"/>
              </w:rPr>
              <w:t>Nghị quyết số 66.16/2026/NQ-CP ngày 07/4/2026 của Chính phủ về Cắt giảm, đơn giản hóa thủ tục hành chính, quy định liên quan đến hoạt động sản xuất, kinh doanh.</w:t>
            </w:r>
          </w:p>
        </w:tc>
        <w:tc>
          <w:p/>
          <w:p>
            <w:pPr>
              <w:spacing w:after="0" w:before="0" w:lineRule="auto" w:line="276"/>
              <w:jc w:val="left"/>
            </w:pPr>
            <w:r>
              <w:rPr>
                <w:rFonts w:ascii="Times New Roman" w:hAnsi="Times New Roman" w:cs="Times New Roman" w:eastAsia="Times New Roman"/>
                <w:b w:val="false"/>
                <w:sz w:val="26"/>
              </w:rPr>
              <w:t>07-04-2026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Cá nhân/đại diện hộ gia đình là người Việt Nam phải kê khai các thông tin về họ và tên, ngày tháng năm sinh, số định danh cá nhân của mình chính xác so với các thông tin được lưu trữ tại Cơ sở dữ liệu quốc gia về dân cư, trường hợp chưa được cấp số định danh cá nhân thì cá nhân phải liên hệ với cơ quan Công an cấp xã để thu thập thông tin vào Cơ sở dữ liệu quốc gia về dân cư và cấp số định danh cá nhân trước khi thực hiện thủ tục đăng ký thuế.
+ Trường hợp người nộp thuế lựa chọn và gửi hồ sơ đến cơ quan thuế thông qua giao dịch điện tử thì phải tuân thủ đúng các quy định của pháp luật về giao dịch điện tử đồng thời đăng ký và đảm bảo đầy đủ các điều kiện thực hiện giao dịch điện tử trong lĩnh vực thuế theo quy định tại Thông tư số 19/2021/TT-BTC ngày 18/3/2021 của Bộ trưởng Bộ Tài chính và Thông tư số 46/2024/TT-BTC ngày 09/07/2024 sửa đổi, bổ sung một số điều của Thông tư số 19/2021/TT-BTC ngày 18/3/2021 của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2026-05-22T16:28:58Z</dcterms:created>
  <dc:creator>Apache POI</dc:creator>
</cp:coreProperties>
</file>