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1.010733.000.00.00.H56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562/QĐ-VP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đánh giá tác động môi trường (Cấp tỉnh) (1.010733)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nộp hồ sơ đề nghị thẩm định báo cáo đánh giá tác động môi trường đến Cơ quan được giao nhiệm vụ giải quyết thủ tục hành chính của Ủy ban nhân dân tỉnh/thành phố trực thuộc Trung ương (sau đây gọi là UBND tỉnh) thông qua một trong các hình thức sau:
+ Trực tuyến: thông qua Cổng Dịch Cổng dịch vụ công quốc gia (địa chỉ https://dichvucong.gov.vn) hoặc Ứng dụng định danh quốc gia. 
+ Gửi trực tiếp hoặc qua dịch vụ bưu chính.
	Bước 2. Kiểm tra hồ sơ:
	Cơ quan thẩm định kiểm tra tính đầy đủ và hợp lệ của hồ sơ theo quy định của pháp luật, trường hợp hồ sơ chưa đầy đủ, chưa hợp lệ thì từ chối tiếp nhận; trường hợp hồ sơ đã bảo đảm tính đầy đủ, hợp lệ thì thực hiện tiếp nhận và gửi giấy tiếp nhận hồ sơ và hẹn trả kết quả tới tổ chức/cá nhân.
	Bước 3. Thẩm định hồ sơ:
	3.1. Rà soát đối tượng đánh giá tác động môi trường và thẩm quyền thẩm định báo cáo đánh giá tác động môi trường 
	Cơ quan thẩm định kiểm tra sự phù hợp của việc xác định đúng đối tượng đánh giá tác động môi trường và thẩm quyền thẩm định báo cáo đánh giá tác động môi trường theo quy định.  Trường hợp hồ sơ chưa bảo đảm đúng đối tượng đánh giá tác động môi trường hoặc chưa đúng thẩm quyền thẩm định báo cáo đánh giá tác động môi trường thì Cơ quan thẩm định có trách nhiệm thông báo bằng văn bản tới tổ chức/cá nhân.
	3.2. Thẩm định hồ sơ  
	- Thẩm định hồ sơ báo cáo đánh giá tác động môi trường thông qua hội đồng thẩm định.
 	- Thẩm định hồ sơ báo cáo đánh giá tác động môi trường thông qua hình thức lấy ý kiến đối với các dự án đầu tư công đặc biệt. 
	- Trong quá trình thẩm định (trong trường hợp cần thiết), Cơ quan thẩm định tiến hành các hoạt động: kiểm tra, khảo sát thực tế khu vực thực hiện dự án; 
lấy ý kiến tổ chức, chuyên gia. 
	- Sau khi báo cáo đánh giá tác động môi trường đã được thẩm định, Cơ quan thẩm định có trách nhiệm: 
	+ Thông báo bằng văn bản về kết quả thẩm định tới tổ chức/cá nhân với kết quả là một trong các trường hợp sau đây: (1) thông qua với điều kiện phải chỉnh sửa, bổ sung; (2) không thông qua. 
	+ Cơ quan thẩm định xem xét, phê duyệt kết quả thẩm định báo cáo đánh giá tác động môi trường của dự án theo báo cáo của chủ tịch hội đồng thẩm định trong trường hợp thông qua không cần chỉnh sửa, bổ sung.
	3.3. Thẩm định hồ sơ sau khi họp hội đồng  
	- Sau khi báo cáo đánh giá tác động môi trường đã được thẩm định với kết  quả thông qua với điều kiện phải chỉnh sửa, bổ sung, tổ chức/cá nhân (trong thời hạn không quá 12 tháng kể từ ngày nhận được thông báo kết quả thẩm định) phải hoàn thiện và gửi Cơ quan thẩm định hồ sơ đề nghị phê duyệt kết quả thẩm định báo cáo đánh giá tác động môi trường. Trường hợp thông qua không cần chỉnh sửa, bổ sung, chủ tịch hội đồng báo cáo Cơ quan thẩm định xem xét, phê duyệt kết quả thẩm định báo cáo đánh giá tác động môi trường của dự án.  
	- Sau khi nhận được hồ sơ đề nghị phê duyệt kết quả thẩm định báo cáo đánh giá tác động môi trường do tổ chức/cá nhân gửi đến, cơ quan thường trực thẩm định có trách nhiệm tiếp tục thẩm định hồ sơ đề nghị phê duyệt báo cáo đánh giá tác động môi trường.  
	Bước 4. Phê duyệt   
	- Cơ quan thẩm định ban hành quyết định phê duyệt báo cáo đánh giá tác động môi trường hoặc có văn bản không phê duyệt kết quả thẩm định báo cáo ĐTM (trong đó nêu rõ lý do kèm các nội dung yêu cầu bổ sung, làm rõ) trong trường hợp hồ sơ dự án chưa chỉnh sửa, hoàn thiện bảo đảm đủ điều kiện để phê duyệt.  
	- Cơ quan thẩm định có trách nhiệm công khai trên cổng thông tin điện tử quyết định phê duyệt kết quả thẩm định báo cáo đánh giá tác động môi trường, trừ các thông tin thuộc bí mật nhà nước, bí mật của doanh nghiệp theo quy định của pháp luật.
	Bước 5. Trả kết quả 
	Tổ chức, cá nhân nhận kết quả giải quyết TTHC theo thời gian, địa điểm ghi trên giấy tiếp nhận hồ sơ và hẹn trả kết quả trực tiếp tại Cơ quan được giao nhiệm vụ giải quyết thủ tục hành chính của Ủy ban nhân dân tỉnh/thành phố trực thuộc Trung ương. Trường hợp đăng ký nhận kết quả trực tuyến thì thông qua Cổng Dịch Cổng dịch vụ công quốc gia (địa chỉ https://dichvucong.gov.vn) hoặc Ứng dụng định danh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14.000.000 Đồng</w:t>
              <w:t xml:space="preserve"> (1.	Phí thẩm định báo cáo đánh giá môi trường đối với các dự án có tổng mức đầu tư dưới 50 tỷ)</w:t>
            </w:r>
          </w:p>
          <w:p>
            <w:pPr>
              <w:spacing w:after="0" w:before="0" w:lineRule="auto" w:line="276"/>
              <w:jc w:val="left"/>
            </w:pPr>
            <w:r>
              <w:rPr>
                <w:rFonts w:ascii="Times New Roman" w:hAnsi="Times New Roman" w:cs="Times New Roman" w:eastAsia="Times New Roman"/>
                <w:b w:val="false"/>
                <w:sz w:val="26"/>
              </w:rPr>
              <w:t>Phí : 16.000.000 Đồng</w:t>
              <w:t xml:space="preserve"> (2.	Phí thẩm định báo cáo đánh giá môi trường đối với các dự án có tổng mức đầu tư từ 50 tỷ trở lên)</w:t>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hợp lệ của hồ sơ: không quy định.  
	- Thời hạn thẩm định báo cáo đánh giá tác động môi trường:   
	+ Tối đa là 30 (ba mươi) ngày kể từ ngày nhận được hồ sơ đầy đủ, hợp lệ đối với trường hợp thẩm định báo cáo đánh giá tác động môi trường của các dự án đầu tư nhóm I quy định tại khoản 3 Điều 28 của Luật Bảo vệ môi trường;  
	+ Tối đa là 20 (hai mươi) ngày kể từ ngày nhận được đầy đủ hồ sơ hợp lệ đối với trường hợp thẩm định báo cáo đánh giá tác động môi trường của các dự án đầu tư nhóm II quy định tại các điểm c, d, đ và e khoản 4 Điều 28 của Luật Bảo vệ môi trường;
	+ Tối đa là 10 (mười) ngày kể từ ngày nhận được đầy đủ hồ sơ hợp lệ đối với trường hợp thẩm định báo cáo đánh giá tác động môi trường bằng hình thức lấy ý kiến. 
	+ Thời hạn thẩm định quy định có thể được kéo dài theo quyết định của Thủ tướng Chính phủ.  
	- Thời điểm thông báo kết quả: trong thời hạn thẩm định.  
	- Thời hạn phê duyệt báo cáo đánh giá tác động môi trường: tối đa là 15 (mười lăm) ngày kể từ ngày nhận được hồ sơ hợp lệ. Thời gian chủ dự án đầu tư chỉnh sửa, bổ sung báo cáo đánh giá tác động môi trường theo yêu cầu của Cơ quan thẩm định không tính vào thời hạn thẩm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14.000.000 Đồng</w:t>
              <w:t xml:space="preserve"> (1.	Phí thẩm định báo cáo đánh giá môi trường đối với các dự án có tổng mức đầu tư dưới 50 tỷ)</w:t>
            </w:r>
          </w:p>
          <w:p>
            <w:pPr>
              <w:spacing w:after="0" w:before="0" w:lineRule="auto" w:line="276"/>
              <w:jc w:val="left"/>
            </w:pPr>
            <w:r>
              <w:rPr>
                <w:rFonts w:ascii="Times New Roman" w:hAnsi="Times New Roman" w:cs="Times New Roman" w:eastAsia="Times New Roman"/>
                <w:b w:val="false"/>
                <w:sz w:val="26"/>
              </w:rPr>
              <w:t>Phí : 16.000.000 Đồng</w:t>
              <w:t xml:space="preserve"> (2.	Phí thẩm định báo cáo đánh giá môi trường đối với các dự án có tổng mức đầu tư từ 50 tỷ trở lên)</w:t>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hợp lệ của hồ sơ: không quy định.  
	- Thời hạn thẩm định báo cáo đánh giá tác động môi trường:   
	+ Tối đa là 30 (ba mươi) ngày kể từ ngày nhận được hồ sơ đầy đủ, hợp lệ đối với trường hợp thẩm định báo cáo đánh giá tác động môi trường của các dự án đầu tư nhóm I quy định tại khoản 3 Điều 28 của Luật Bảo vệ môi trường;  
	+ Tối đa là 20 (hai mươi) ngày kể từ ngày nhận được đầy đủ hồ sơ hợp lệ đối với trường hợp thẩm định báo cáo đánh giá tác động môi trường của các dự án đầu tư nhóm II quy định tại các điểm c, d, đ và e khoản 4 Điều 28 của Luật Bảo vệ môi trường;
	+ Tối đa là 10 (mười) ngày kể từ ngày nhận được đầy đủ hồ sơ hợp lệ đối với trường hợp thẩm định báo cáo đánh giá tác động môi trường bằng hình thức lấy ý kiến. 
	+ Thời hạn thẩm định quy định có thể được kéo dài theo quyết định của Thủ tướng Chính phủ.  
	- Thời điểm thông báo kết quả: trong thời hạn thẩm định.  
	- Thời hạn phê duyệt báo cáo đánh giá tác động môi trường: tối đa là 15 (mười lăm) ngày kể từ ngày nhận được hồ sơ hợp lệ. Thời gian chủ dự án đầu tư chỉnh sửa, bổ sung báo cáo đánh giá tác động môi trường theo yêu cầu của Cơ quan thẩm định không tính vào thời hạn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14.000.000 Đồng</w:t>
              <w:t xml:space="preserve"> (1.	Phí thẩm định báo cáo đánh giá môi trường đối với các dự án có tổng mức đầu tư dưới 50 tỷ)</w:t>
            </w:r>
          </w:p>
          <w:p>
            <w:pPr>
              <w:spacing w:after="0" w:before="0" w:lineRule="auto" w:line="276"/>
              <w:jc w:val="left"/>
            </w:pPr>
            <w:r>
              <w:rPr>
                <w:rFonts w:ascii="Times New Roman" w:hAnsi="Times New Roman" w:cs="Times New Roman" w:eastAsia="Times New Roman"/>
                <w:b w:val="false"/>
                <w:sz w:val="26"/>
              </w:rPr>
              <w:t>Phí : 16.000.000 Đồng</w:t>
              <w:t xml:space="preserve"> (2.	Phí thẩm định báo cáo đánh giá môi trường đối với các dự án có tổng mức đầu tư từ 50 tỷ trở lên)</w:t>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hợp lệ của hồ sơ: không quy định.  
	- Thời hạn thẩm định báo cáo đánh giá tác động môi trường:   
	+ Tối đa là 30 (ba mươi) ngày kể từ ngày nhận được hồ sơ đầy đủ, hợp lệ đối với trường hợp thẩm định báo cáo đánh giá tác động môi trường của các dự án đầu tư nhóm I quy định tại khoản 3 Điều 28 của Luật Bảo vệ môi trường;  
	+ Tối đa là 20 (hai mươi) ngày kể từ ngày nhận được đầy đủ hồ sơ hợp lệ đối với trường hợp thẩm định báo cáo đánh giá tác động môi trường của các dự án đầu tư nhóm II quy định tại các điểm c, d, đ và e khoản 4 Điều 28 của Luật Bảo vệ môi trường;
	+ Tối đa là 10 (mười) ngày kể từ ngày nhận được đầy đủ hồ sơ hợp lệ đối với trường hợp thẩm định báo cáo đánh giá tác động môi trường bằng hình thức lấy ý kiến. 
	+ Thời hạn thẩm định quy định có thể được kéo dài theo quyết định của Thủ tướng Chính phủ.  
	- Thời điểm thông báo kết quả: trong thời hạn thẩm định.  
	- Thời hạn phê duyệt báo cáo đánh giá tác động môi trường: tối đa là 15 (mười lăm) ngày kể từ ngày nhận được hồ sơ hợp lệ. Thời gian chủ dự án đầu tư chỉnh sửa, bổ sung báo cáo đánh giá tác động môi trường theo yêu cầu của Cơ quan thẩm định không tính vào thời hạn thẩm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Hồ sơ nộp lại sau khi họp hội đồng/thẩm định bằng lấy ý kiến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chính văn bản đề nghị phê duyệt kết quả thẩm định báo cáo đánh giá tác động môi trường (mẫu số 09a Phụ lục II ban hành kèm theo Thông tư số 02/2022/TT-BTNMT, được sửa đổi, bổ sung tại Thông tư số 07/2025/TT-BTNMT).</w:t>
            </w:r>
          </w:p>
        </w:tc>
        <w:tc>
          <w:p/>
          <w:p>
            <w:pPr>
              <w:spacing w:after="0" w:before="0" w:lineRule="auto" w:line="276"/>
              <w:jc w:val="left"/>
            </w:pPr>
            <w:r>
              <w:rPr>
                <w:rFonts w:ascii="Times New Roman" w:hAnsi="Times New Roman" w:cs="Times New Roman" w:eastAsia="Times New Roman"/>
                <w:b w:val="false"/>
                <w:sz w:val="26"/>
              </w:rPr>
              <w:t>TM-Mus09a.nghphduytktquthmnhbococonhgitcngmitrngcaChdn.docx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chính báo cáo đánh giá tác động môi trường được đóng quyển, chủ dự án ký vào phía dưới của từng trang kể cả phụ lục kèm theo tệp văn bản điện tử định dạng đuôi “.doc” chứa nội dung của báo cáo và tệp văn bản điện tử định dạng đuôi “.pdf” chứa nội dung đã quét (scan) của toàn bộ báo cáo, bao gồm cả phụ lục (nếu nộp trực tiếp) hoặc tệp văn bản điện tử của toàn bộ báo cáo, bao gồm cả phụ lục được chủ dự án ký số (nếu nộp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thẩm định (Điều 4 Thông tư số 09/2026/TT-BNNMT)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chính văn bản đề nghị thẩm định báo cáo đánh giá tác động môi trường (mẫu số 02 Phụ lục II ban hành kèm theo Thông tư số 09/2026/TT-BNNMT  ngày 29 tháng 01 năm 2026 của Bộ trưởng Bộ Nông nghiệp và Môi trường (sau đây gọi tắt là Thông tư số 09/2026/TT-BNNMT) sửa đổi, bổ sung một số điều của Thông tư số 02/2022/TT-BTNMT ngày 10 tháng 01 năm 2022 của Bộ trưởng Bộ Tài nguyên và Môi trường (sau đây gọi tắt là Thông tư số 02/2022/TT-BTNMT) quy định chi tiết thi hành một số điều của Luật Bảo vệ môi trường được sửa đổi, bổ sung bởi Thông tư số 07/2025/TT-BTNMT ngày 28 tháng 02 năm 2025 (sau đây gọi tắt là Thông tư số 07/2025/TT-BTNMT) và Thông tư số 07/2025/TT-BNNMT ngày 16 tháng 6 năm 2025);</w:t>
            </w:r>
          </w:p>
        </w:tc>
        <w:tc>
          <w:p/>
          <w:p>
            <w:pPr>
              <w:spacing w:after="0" w:before="0" w:lineRule="auto" w:line="276"/>
              <w:jc w:val="left"/>
            </w:pPr>
            <w:r>
              <w:rPr>
                <w:rFonts w:ascii="Times New Roman" w:hAnsi="Times New Roman" w:cs="Times New Roman" w:eastAsia="Times New Roman"/>
                <w:b w:val="false"/>
                <w:sz w:val="26"/>
              </w:rPr>
              <w:t>TM-Mus02.Vnbnnghthmnhboconhgitcngmitrng.docx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chính báo cáo đánh giá tác động môi trường của dự án đầu tư (mẫu số 04 Phụ lục II ban hành kèm theo Thông tư số 09/2026/TT-BNNMT).</w:t>
            </w:r>
          </w:p>
        </w:tc>
        <w:tc>
          <w:p/>
          <w:p>
            <w:pPr>
              <w:spacing w:after="0" w:before="0" w:lineRule="auto" w:line="276"/>
              <w:jc w:val="left"/>
            </w:pPr>
            <w:r>
              <w:rPr>
                <w:rFonts w:ascii="Times New Roman" w:hAnsi="Times New Roman" w:cs="Times New Roman" w:eastAsia="Times New Roman"/>
                <w:b w:val="false"/>
                <w:sz w:val="26"/>
              </w:rPr>
              <w:t>TM-Mus04.Nidungcaboconhgitcngmitrng.docx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QL KKT Nghi sơn và các Khu công nghiệp, 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 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tại Trung tâm Phục vụ hành chính công tỉnh Thanh Hóa (Số 28 Đại lộ Lê Lợi, phường Hạc Thành, tỉnh Thanh Hóa; Địa chỉ trực tuyến: https://dichvucong.gov.vn (một phần);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không phê duyệt kết quả thẩm định báo cáo đánh giá tác động môi trường, Quyết định phê duyệt kết quả thẩm định báo cáo đánh giá tác động môi trường (mẫu số 10 Phụ lục II ban hành kèm theo Thông tư số 09/2026/TT- 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 ngày 10 tháng 01 năm 2022 của Chính phủ quy định chi tiết một số điều của Luật Bảo vệ môi trường;</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1026/QĐ-UBND</w:t>
            </w:r>
          </w:p>
        </w:tc>
        <w:tc>
          <w:p/>
          <w:p>
            <w:pPr>
              <w:spacing w:after="0" w:before="0" w:lineRule="auto" w:line="276"/>
              <w:jc w:val="left"/>
            </w:pPr>
            <w:r>
              <w:rPr>
                <w:rFonts w:ascii="Times New Roman" w:hAnsi="Times New Roman" w:cs="Times New Roman" w:eastAsia="Times New Roman"/>
                <w:b w:val="false"/>
                <w:sz w:val="26"/>
              </w:rPr>
              <w:t>Quyết định ủy quyền thẩm định, phê duyệt kết quả thẩm định báo cáo đánh giá tác động môi  trường; cấp giấy phép môi trường các dự án tại Khu kinh tế Nghi Sơn và các Khu công nghiệp trên địa bàn tỉnh Thanh Hóa</w:t>
            </w:r>
          </w:p>
        </w:tc>
        <w:tc>
          <w:p/>
          <w:p>
            <w:pPr>
              <w:spacing w:after="0" w:before="0" w:lineRule="auto" w:line="276"/>
              <w:jc w:val="left"/>
            </w:pPr>
            <w:r>
              <w:rPr>
                <w:rFonts w:ascii="Times New Roman" w:hAnsi="Times New Roman" w:cs="Times New Roman" w:eastAsia="Times New Roman"/>
                <w:b w:val="false"/>
                <w:sz w:val="26"/>
              </w:rPr>
              <w:t>24-03-2022</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1149/QĐ-UBND</w:t>
            </w:r>
          </w:p>
        </w:tc>
        <w:tc>
          <w:p/>
          <w:p>
            <w:pPr>
              <w:spacing w:after="0" w:before="0" w:lineRule="auto" w:line="276"/>
              <w:jc w:val="left"/>
            </w:pPr>
            <w:r>
              <w:rPr>
                <w:rFonts w:ascii="Times New Roman" w:hAnsi="Times New Roman" w:cs="Times New Roman" w:eastAsia="Times New Roman"/>
                <w:b w:val="false"/>
                <w:sz w:val="26"/>
              </w:rPr>
              <w:t>Quyết định ủy quyền cho Sở Tài nguyên và Môi trường tổ chức thẩm định báo cáo đánh giá tác động môi trường; giấy phép môi trường; phương án cải tạo, phục hồi môi trường của các dự án đầu tư trên địa bàn tỉnh Thanh Hóa thuộc thẩm quyền của UBND tỉnh</w:t>
            </w:r>
          </w:p>
        </w:tc>
        <w:tc>
          <w:p/>
          <w:p>
            <w:pPr>
              <w:spacing w:after="0" w:before="0" w:lineRule="auto" w:line="276"/>
              <w:jc w:val="left"/>
            </w:pPr>
            <w:r>
              <w:rPr>
                <w:rFonts w:ascii="Times New Roman" w:hAnsi="Times New Roman" w:cs="Times New Roman" w:eastAsia="Times New Roman"/>
                <w:b w:val="false"/>
                <w:sz w:val="26"/>
              </w:rPr>
              <w:t>04-04-2022</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2026-05-23T16:39:57Z</dcterms:created>
  <dc:creator>Apache POI</dc:creator>
</cp:coreProperties>
</file>