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cấp Giấy chứng nhận quyền sử dụng đất, quyền sở hữu nhà ở và tài sản khác gắn liền với đất lần đầu đối với tài sản gắn liền với đất mà chủ sở hữu không đồng thời là người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Trực tiếp</w:t>
      </w:r>
    </w:p>
    <w:p>
      <w:pPr>
        <w:spacing w:after="0" w:before="0" w:lineRule="auto" w:line="276"/>
        <w:jc w:val="both"/>
      </w:pPr>
      <w:r>
        <w:rPr>
          <w:rFonts w:ascii="Times New Roman" w:hAnsi="Times New Roman" w:cs="Times New Roman" w:eastAsia="Times New Roman"/>
          <w:b w:val="false"/>
          <w:sz w:val="26"/>
        </w:rPr>
        <w:t>(1) Người đề nghị cấp giấy chứng nhận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Hộ gia đình, cá nhân, cộng đồng dân cư nộp hồ sơ tại Ủy ban nhân dân cấp xã nếu có nhu cầu.
Trường hợp nhận hồ sơ chưa đầy đủ, chưa hợp lệ thì trong thời gian tối đa 03 ngày, cơ quan tiếp nhận, xử lý hồ sơ phải thông báo và hướng dẫn người nộp hồ sơ bổ sung, hoàn chỉnh hồ sơ theo quy định. 
(2) Cơ quan tiếp nhận hồ sơ có trách nhiệm ghi đầy đủ thông tin vào Sổ tiếp nhận hồ sơ và trả kết quả và trao Phiếu tiếp nhận hồ sơ và trả kết quả cho người nộp hồ sơ.
- Trường hợp hộ nộp hồ sơ tại Ủy ban nhân dân cấp xã thì Ủy ban nhân dân cấp xã thực hiện: Kiểm tra hồ sơ; xác nhận hiện trạng tài sản gắn liền với đất so với nội dung kê khai đăng ký; xác nhận tình trạng tranh chấp quyền sở hữu tài sản đối với trường hợp không có giấy tờ về quyền sở hữu tài sản theo quy định; xác nhận thời điểm tạo lập tài sản, thuộc hay không thuộc trường hợp phải cấp phép xây dựng, sự phù hợp với quy hoạch được duyệt đối với nhà ở, công trình xây dựng; xác nhận sơ đồ nhà ở hoặc công trình xây dựng nếu chưa có xác nhận của tổ chức có tư cách pháp nhân về hoạt động xây dựng hoặc hoạt động đo đạc bản đồ; gửi hồ sơ đến Văn phòng đăng ký đất đai.
- Trường hợp nộp tại Văn phòng đăng ký đất đai hoặc Chi nhánh Văn phòng đăng ký đất đai thì Văn phòng đăng ký đất đai hoặc Chi nhánh Văn phòng đăng ký đất đai thực hiện các công việc như sau:
+ Gửi hồ sơ đến Ủy ban nhân dân cấp xã để lấy ý kiến xác nhận về hiện trạng tài sản gắn liền với đất so với nội dung kê khai đăng ký; xác nhận hiện trạng, tình trạng tranh chấp, nguồn gốc và thời điểm sử dụng đất; xem xét giải quyết các ý kiến phản ánh về nội dung công khai và gửi hồ sơ đến Văn phòng đăng ký đất đai đối với trường hợp hộ gia đình, cá nhân, cộng đồng dân cư nộp hồ sơ tại Văn phòng đăng ký đất đai.
+ Kiểm tra, xác nhận sơ đồ tài sản gắn liền với đất đối với tổ chức trong nước, cơ sở tôn giáo, tổ chức nước ngoài, cá nhân nước ngoài, người Việt Nam định cư ở nước ngoài thực hiện dự án đầu tư mà sơ đồ đó chưa có xác nhận của tổ chức có tư cách pháp nhân về hoạt động xây dựng hoặc hoạt động đo đạc bản đồ;
+ Gửi phiếu lấy ý kiến cơ quan quản lý nhà nước đối với loại tài sản đăng ký đối với trường hợp chủ sở hữu tài sản gắn liền với đất không có giấy tờ hoặc hiện trạng tài sản có thay đổi so với giấy tờ theo quy định.
(3) Cơ quan quản lý nhà nước đối với tài sản gắn liền với đất có trách nhiệm trả lời bằng văn bản cho Văn phòng đăng ký đất đai hoặc Chi nhánh Văn phòng đăng ký đất đai trong thời hạn không quá 05 ngày làm việc.
(4) Văn phòng đăng ký đất đai hoặc Chi nhánh Văn phòng đăng ký đất đai thực hiện các công việc như sau:
- Cập nhật thông tin vào hồ sơ địa chính, cơ sở dữ liệu đất đai (nếu có);
- Trường hợp chủ sở hữu tài sản đề nghị cấp Giấy chứng nhận thì gửi số liệu địa chính đến cơ quan thuế để xác định và thông báo thu nghĩa vụ tài chính (trừ trường hợp không thuộc đối tượng phải nộp nghĩa vụ tài chính hoặc được ghi nợ theo quy định của pháp luật); thực hiện việc cấp Giấy chứng nhận theo thẩm quyền.
-  Cập nhật bổ sung việc cấp Giấy chứng nhận vào hồ sơ địa chính, cơ sở dữ liệu đất đai và trao Giấy chứng nhận cho người được cấp đã nộp chứng từ hoàn thành nghĩa vụ tài chính hoặc gửi Giấy chứng nhận cho Ủy ban nhân dân cấp xã để trao cho người được cấp đối với trường hợp hộ gia đình, cá nhân nộp hồ sơ tại cấp xã. 
- Xác nhận vào bản chính giấy tờ việc đã cấp Giấy chứng nhận theo quy định.
(5) Người được cấp Giấy chứng nhận nhận lại bản chính giấy tờ đã được xác nhận cấp Giấy chứng nhận và Giấy chứng nhận.</w:t>
      </w:r>
    </w:p>
    <w:p>
      <w:pPr>
        <w:shd w:val="clear" w:color="auto" w:fill="F2F6F9"/>
        <w:spacing w:after="0" w:before="120" w:lineRule="auto" w:line="276"/>
        <w:jc w:val="both"/>
      </w:pPr>
      <w:r>
        <w:rPr>
          <w:rFonts w:ascii="Times New Roman" w:hAnsi="Times New Roman" w:cs="Times New Roman" w:eastAsia="Times New Roman"/>
          <w:b w:val="true"/>
          <w:sz w:val="26"/>
        </w:rPr>
        <w:t>Thực hiện thủ tục trên môi trường điện tử</w:t>
      </w:r>
    </w:p>
    <w:p>
      <w:pPr>
        <w:spacing w:after="0" w:before="0" w:lineRule="auto" w:line="276"/>
        <w:jc w:val="both"/>
      </w:pPr>
      <w:r>
        <w:rPr>
          <w:rFonts w:ascii="Times New Roman" w:hAnsi="Times New Roman" w:cs="Times New Roman" w:eastAsia="Times New Roman"/>
          <w:b w:val="false"/>
          <w:sz w:val="26"/>
        </w:rPr>
        <w:t>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của Luật Phí, lệ phí.)</w:t>
            </w:r>
          </w:p>
        </w:tc>
        <w:tc>
          <w:p/>
          <w:p>
            <w:pPr>
              <w:spacing w:after="0" w:before="0" w:lineRule="auto" w:line="276"/>
              <w:jc w:val="left"/>
            </w:pPr>
            <w:r>
              <w:rPr>
                <w:rFonts w:ascii="Times New Roman" w:hAnsi="Times New Roman" w:cs="Times New Roman" w:eastAsia="Times New Roman"/>
                <w:b w:val="false"/>
                <w:sz w:val="26"/>
              </w:rPr>
              <w:t>Cách thức thực hiện:
Người sử dụng đất nộp hồ sơ tại Văn phòng đăng ký đất đai hoặc Chi nhánh Văn phòng đăng ký đất đai hoặc cơ quan tiếp nhận hồ sơ theo quy định của Ủy ban nhân dân cấp tỉnh hoặc địa điểm theo nhu cầu đối với những địa phương mà Ủy ban nhân dân cấp tỉnh đã ban hành quy chế tiếp nhận, luân chuyển hồ sơ, giải quyết và trả kết quả giải quyết thủ tục theo nhu cầu về địa điểm hoặc trên môi trường điện tử. 
Hộ gia đình, cá nhân, cộng đồng dân cư nộp hồ sơ tại Ủy ban nhân dân cấp xã nếu có  nhu cầu.
Thời hạn giải quyết:
Không quá 30 ngày kể từ ngày nhận được hồ sơ hợp lệ theo quy định của Ủy ban nhân dân cấp tỉnh.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Kết quả giải quyết thủ tục hành chính phải trả cho người sử dụng đất, chủ sở hữu tài sản gắn liền với đất trong thời hạn không quá 03 ngày làm việc kể từ ngày có kết quả giải quyết.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cấp Giấy chứng nhận quyền sử dụng đất, quyền sở hữu nhà ở và tài sản khác gắn liền với đất theo Mẫu số 04a/ĐK</w:t>
            </w:r>
          </w:p>
        </w:tc>
        <w:tc>
          <w:p/>
          <w:p>
            <w:pPr>
              <w:spacing w:after="0" w:before="0" w:lineRule="auto" w:line="276"/>
              <w:jc w:val="left"/>
            </w:pPr>
            <w:r>
              <w:rPr>
                <w:rFonts w:ascii="Times New Roman" w:hAnsi="Times New Roman" w:cs="Times New Roman" w:eastAsia="Times New Roman"/>
                <w:b w:val="false"/>
                <w:sz w:val="26"/>
              </w:rPr>
              <w:t>Mau so 04a-DK.pdf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Một trong các giấy tờ về quyền sở hữu nhà ở đối với trường hợp tài sản là nhà ở (bản sao giấy tờ đã có công chứng hoặc chứng thực hoặc bản sao giấy tờ và xuất trình bản chính để cán bộ tiếp nhận hồ sơ kiểm tra đối chiếu và xác nhận vào bản sao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(2.1) Hộ gia đình, cá nhân trong nước phải có một trong các loại giấy tờ sau:                      - Giấy phép xây dựng nhà ở hoặc giấy phép xây dựng nhà ở có thời hạn  đối với trường hợp phải xin giấy phép xây dựng theo quy định của pháp luật về xây dựng. Trường hợp nhà ở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mua bán hoặc nhận tặng cho hoặc đổi hoặc nhận thừa kế nhà ở đã có chứng nhận của công chứng hoặc chứng thực của Ủy ban nhân dân cấp có thẩm quyền theo quy định của pháp luật. Trường hợp nhà ở do mua, nhận tặng cho, đổi, nhận thừa kế kể từ ngày 01 tháng 7 năm 2006 thì phải có văn bản về giao dịch đó theo quy định của pháp luật về nhà ở. Trường hợp nhà ở do mua của doanh nghiệp đầu tư xây dựng để bán thì phải có hợp đồng mua bán nhà ở do hai bên ký kết; - Bản án hoặc quyết định của Toà án nhân dân hoặc giấy tờ của cơ quan nhà nước có thẩm quyền giải quyết được quyền sở hữu nhà ở đã có hiệu lực pháp luật;  - Trường hợp người đề nghị chứng nhận quyền sở hữu nhà ở có một trong những giấy tờ quy định mà trên giấy tờ đó ghi tên người khác thì phải có một trong các giấy tờ về mua bán, nhận tặng cho, đổi, nhận thừa kế nhà ở trước ngày 01 tháng 7 năm 2006 có chữ ký của các bên có liên quan và phải được Ủy ban nhân dân cấp xã xác nhận; trường hợp nhà ở do mua, nhận tặng cho, đổi, nhận thừa kế nhà ở trước ngày 01 tháng 7 năm 2006 mà không có giấy tờ về việc đã mua bán, nhận tặng cho, đổi, nhận thừa kế nhà ở có chữ ký của các bên có liên quan thì phải được Ủy ban nhân dân cấp xã xác nhận về thời điểm mua, nhận tặng cho, đổi, nhận thừa kế nhà ở đó. Trường hợp người đề nghị chứng nhận quyền sở hữu nhà ở có một trong những giấy tờ theo quy định mà hiện trạng nhà ở không phù hợp với giấy tờ đó thì phần nhà ở không phù hợp với giấy tờ phải được Ủy ban nhân dân cấp xã xác nhận về nhà ở không thuộc trường hợp phải xin giấy phép xây dựng và đáp ứng điều kiện về quy hoạch như trường hợp nhà ở xây dựng trước ngày 01 tháng 7 năm 2006; - Trường hợp cá nhân trong nước không có một trong những giấy tờ về quyền sở hữu nhà ở thì phải có giấy tờ xác nhận của Ủy ban nhân dân cấp xã về nhà ở đã hoàn thành xây dựng trước ngày 01 tháng 7 năm 2006, được xây dựng trước khi có quy hoạch sử dụng đất, quy hoạch xây dựng hoặc phải phù hợp quy hoạch đối với trường hợp xây dựng sau khi có quy hoạch sử dụng đất, quy hoạch chi tiết xây dựng đô thị, quy hoạch điểm dân cư nông thôn theo quy định của pháp luật. Trường hợp nhà ở hoàn thành xây dựng kể từ ngày 01 tháng 7 năm 2006 trở về sau thì phải có giấy tờ xác nhận của Ủy ban nhân dân cấp xã về nhà ở không thuộc trường hợp phải xin giấy phép xây dựng và đáp ứng điều kiện về quy hoạch như trường hợp nhà ở xây dựng trước ngày 01 tháng 7 năm 2006; trường hợp nhà ở thuộc đối tượng phải xin phép xây dựng mà không xin phép thì phải có giấy tờ của cơ quan quản lý về xây dựng cấp huyện chấp thuận cho tồn tại nhà ở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(2.2) Người Việt Nam định cư ở nước ngoài sở hữu nhà ở tại Việt Nam phải có các giấy tờ sau: - Giấy tờ về mua bán hoặc nhận tặng cho hoặc nhận thừa kế nhà ở hoặc được sở hữu nhà ở thông qua hình thức khác theo quy định của pháp luật về nhà ở; - Một trong các giấy tờ của bên chuyển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(2.3) Tổ chức trong nước, người Việt Nam định cư ở nước ngoài thực hiện dự án đầu tư, tổ chức nước ngoài, cá nhân nước ngoài phải có giấy tờ theo quy định sau: - Trường hợp đầu tư xây dựng nhà ở để kinh doanh thì phải có một trong những giấy tờ về dự án phát triển nhà ở để kinh doanh (quyết định phê duyệt dự án hoặc quyết định đầu tư hoặc giấy phép đầu tư hoặc giấy chứng nhận đầu tư);  - Trường hợp mua, nhận tặng cho, nhận thừa kế nhà ở hoặc được sở hữu nhà ở thông qua hình thức khác theo quy định của pháp luật thì phải có giấy tờ về giao dịch đó theo quy định của pháp luật về nhà ở; - Trường hợp nhà ở đã xây dựng không phù hợp với giấy tờ thì phải có ý kiến bằng văn bản của cơ quan có thẩm quyền cấp phép xây dựng xác nhận diện tích xây dựng không đúng giấy tờ không ảnh hưởng đến an toàn công trình và nay phù hợp với quy hoạch xây dựng đã được cơ quan có thẩm quyền phê duyệt (nếu có). Trường hợp đăng ký về quyền sở hữu nhà ở hoặc công trình xây dựng thì phải có sơ đồ nhà ở, công trình xây dựng (trừ trường hợp trong giấy tờ về quyền sở hữu nhà ở, công trình xây dựng đã có sơ đồ phù hợp với hiện trạng nhà ở, công trình đã xây dựng); - 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(2.4) Trường hợp chủ sở hữu nhà ở không đồng thời là người sử dụng đất ở thì ngoài giấy tờ chứng minh về quyền sở hữu tài sản gắn liền với đất, phải có hợp đồng thuê đất hoặc hợp đồng góp vốn hoặc hợp đồng hợp tác kinh doanh hoặc văn bản chấp thuận của người sử dụng đất đồng ý cho xây dựng, tạo lập tài sản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Một trong các giấy tờ về quyền sở hữu công trình xây dựng đối với trường hợp chứng nhận quyền sở hữu công trình xây dựng (bản sao giấy tờ đã công chứng hoặc chứng thực hoặc bản sao giấy tờ và xuất trình bản chính để cán bộ tiếp nhận hồ sơ kiểm tra đối chiếu và xác nhận vào bản sao hoặc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(3.1) Hộ gia đình, cá nhân trong nước, cộng đồng dân cư phải có một trong các loại giấy tờ sau: - Giấy phép xây dựng công trình hoặc giấy phép xây dựng công trình có thời hạn đối với trường hợp phải xin phép xây dựng theo quy định của pháp luật về xây dựng. Trường hợp công trình đã xây dựng không đúng với giấy phép xây dựng được cấp thì phải có ý kiến bằng văn bản của cơ quan có thẩm quyền cấp phép xây dựng xác nhận diện tích xây dựng không đúng giấy phép không ảnh hưởng đến an toàn công trình và nay phù hợp với quy hoạch xây dựng đã được cơ quan có thẩm quyền phê duyệt; - Giấy tờ về sở hữu công trình xây dựng do cơ quan có thẩm quyền cấp qua các thời kỳ, trừ trường hợp Nhà nước đã quản lý, bố trí sử dụng; - Giấy tờ mua bán hoặc tặng cho hoặc thừa kế công trình xây dựng theo quy định của pháp luật đã được công chứng hoặc chứng thực theo quy định; - Giấy tờ của Toà án nhân dân hoặc cơ quan nhà nước có thẩm quyền giải quyết được quyền sở hữu công trình xây dựng đã có hiệu lực pháp luật;  - Trường hợp người đề nghị chứng nhận quyền sở hữu công trình xây dựng có một trong những giấy tờ quy định nêu trên mà trên giấy tờ đó ghi tên người khác thì phải có một trong các giấy tờ mua bán, tặng cho, đổi, thừa kế công trình xây dựng trước ngày 01 tháng 7 năm 2004 có chữ ký của các bên có liên quan và được Ủy ban nhân dân từ cấp xã trở lên xác nhận; trường hợp mua, nhận tặng cho, đổi, nhận thừa kế công trình xây dựng trước ngày 01 tháng 7 năm 2004 mà không có giấy tờ về việc đã mua bán, nhận tặng cho, đổi, nhận thừa kế có chữ ký của các bên có liên quan thì phải được Ủy ban nhân dân cấp xã xác nhận vào đơn đề nghị cấp Giấy chứng nhận quyền sử dụng đất, quyền sở hữu nhà ở và tài sản khác gắn liền với đất về thời điểm mua, nhận tặng cho, đổi, nhận thừa kế công trình xây dựng đó. - Trường hợp người đề nghị chứng nhận quyền sở hữu công trình có một trong những giấy tờ về quyền sở hữu công trình mà hiện trạng công trình không phù hợp với giấy tờ đó hoặc thì phần công trình không phù hợp với giấy tờ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cá nhân trong nước không có một trong những giấy tờ về quyền sở hữu công trình thì phải được Ủy ban nhân dân cấp xã xác nhận công trình đã hoàn thành xây dựng trước ngày 01 tháng 7 năm 2004 và công trình được xây dựng trước khi có quy hoạch sử dụng đất, quy hoạch xây dựng hoặc phải phù hợp quy hoạch đối với trường hợp xây dựng sau khi có quy hoạch sử dụng đất, quy hoạch xây dựng.  - Trường hợp công trình hoàn thành xây dựng từ ngày 01/7/2004 thì phải có giấy tờ xác nhận của Ủy ban nhân dân cấp xã về công trình xây dựng không thuộc trường hợp phải xin giấy phép xây dựng và đáp ứng điều kiện về quy hoạch như trường hợp xây dựng trước ngày 01/7/2004; trường hợp công trình thuộc đối tượng phải xin phép xây dựng mà không xin phép thì phải có giấy tờ của cơ quan quản lý về xây dựng cấp huyện chấp thuận cho tồn tại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(3.2) Tổ chức trong nước, cơ sở tôn giáo, tổ chức nước ngoài, cá nhân nước ngoài, người Việt Nam định cư ở nước ngoài phải có giấy tờ theo quy định sau: - Trường hợp tạo lập công trình xây dựng thông qua đầu tư xây dựng mới theo quy định của pháp luật thì phải có quyết định phê duyệt dự án hoặc quyết định đầu tư dự án hoặc giấy phép đầu tư hoặc giấy chứng nhận đầu tư hoặc giấy phép xây dựng do cơ quan nhà nước có thẩm quyền cấp và giấy tờ về quyền sử dụng đất theo quy định của pháp luật về đất đai hoặc hợp đồng thuê đất với người sử dụng đất có mục đích sử dụng đất phù hợp với mục đích xây dựng công trình; - Trường hợp tạo lập công trình xây dựng bằng một trong các hình thức mua bán, nhận tặng cho, đổi, nhận thừa kế hoặc hình thức khác theo quy định của pháp luật thì phải có văn bản về giao dịch đó theo quy định của pháp luật; - Trường hợp không có một trong những giấy tờ nêu trên đây thì phải được cơ quan quản lý về xây dựng cấp tỉnh xác nhận công trình xây dựng tồn tại trước khi có quy hoạch xây dựng mà nay vẫn phù hợp với quy hoạch xây dựng đã được cơ quan nhà nước có thẩm quyền phê duyệt; - Trường hợp công trình đã xây dựng không phù hợp với giấy tờ về quyền sở hữu công trình nêu trên đây thì phần diện tích công trình không phù hợp với giấy tờ phải được cơ quan có thẩm quyền cấp phép xây dựng kiểm tra, xác nhận diện tích xây dựng không đúng giấy tờ không ảnh hưởng đến an toàn công trình và phù hợp với quy hoạch xây dựng đã được cơ quan có thẩm quyền phê duyệt. - Đối với dự án có nhiều hạng mục công trình được thể hiện trong quyết định phê duyệt dự án đầu tư, quyết định đầu tư dự án, giấy phép đầu tư, giấy chứng nhận đầu tư, giấy chứng nhận đăng ký đầu tư do cơ quan có thẩm quyền cấp, quyết định phê duyệt quy hoạch xây dựng chi tiết, giấy phép xây dựng nếu chủ đầu tư có nhu cầu và có đủ điều kiện thì được cơ quan nhà nước có thẩm quyền cấp Giấy chứng nhận quyền sử dụng đất, quyền sở hữu nhà ở và tài sản khác gắn liền với đất cho từng hạng mục công trình hoặc từng phần diện tích của hạng mục công trình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(3.3) Trường hợp chủ sở hữu công trình xây dựng không đồng thời là người sử dụng đất thì ngoài giấy tờ chứng minh về quyền sở hữu công trình, phải có văn bản chấp thuận của người sử dụng đất đồng ý cho xây dựng công trình đã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Một trong các giấy tờ sau đối với trường hợp chứng nhận quyền sở hữu rừng sản xuất là rừng trồng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quyền sở hưu tài sản gắn liền với đất mà trong đó xác định Nhà nước giao đất, cho thuê đất, công nhận quyền sử dụng đất để trồng rừng sản xuất; - Giấy tờ về giao rừng sản xuất là rừng trồng; - Hợp đồng hoặc văn bản về việc mua bán hoặc tặng cho hoặc thừa kế đối với rừng sản xuất là rừng trồng đã được công chứng hoặc chứng thực theo quy định của pháp luật; - Bản án, quyết định của Tòa án nhân dân hoặc giấy tờ của cơ quan nhà nước có thẩm quyền giải quyết được quyền sở hữu rừng sản xuất là rừng trồng đã có hiệu lực pháp luật; - Trường hợp hộ gia đình, cá nhân, cộng đồng dân cư không có giấy tờ về quyền sở hữu rừng mà đã trồng rừng sản xuất bằng vốn của mình thì phải được Văn phòng đăng ký đất đai xác nhận có đủ điều kiện được công nhận quyền sử dụng đất theo quy định của pháp luật đất đai; - Đối với tổ chức trong nước thực hiện dự án trồng rừng sản xuất bằng nguồn vốn không có nguồn gốc từ ngân sách nhà nước thì phải có quyết định phê duyệt dự án hoặc quyết định đầu tư dự án hoặc giấy chứng nhận đầu tư để trồng rừng sản xuất theo quy định của pháp luật về đầu tư; - Đối với doanh nghiệp có vốn đầu tư nước ngoài, người Việt Nam định cư ở nước ngoài thực hiện dự án trồng rừng sản xuất thì phải có quyết định phê duyệt dự án hoặc quyết định đầu tư dự án hoặc giấy phép đầu tư hoặc giấy chứng nhận đầu tư để trồng rừng sản xuất theo quy định của pháp luật về đầu tư; - Trường hợp chủ sở hữu rừng sản xuất là rừng trồng không đồng thời là người sử dụng đất thì ngoài giấy tờ theo quy định nêu trên, phải có văn bản thỏa thuận của người sử dụng đất cho phép sử dụng đất để trồng rừng đã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sau đối với trường hợp chứng nhận quyền sở hữu cây lâu năm (bản sao giấy tờ đã có công chứng hoặc chứng thực hoặc bản sao giấy tờ và xuất trình bản chính để cán bộ tiếp nhận hồ sơ kiểm tra đối chiếu và xác nhận vào bản sao hoặc bản chính): - Giấy chứng nhận hoặc một trong các giấy tờ về quyền sử dụng đất mà trong đó xác định Nhà nước giao đất, cho thuê đất, công nhận quyền sử dụng đất để trồng cây lâu năm phù hợp với mục đích sử dụng đất ghi trên giấy tờ đó; - Hợp đồng hoặc văn bản về việc mua bán hoặc tặng cho hoặc thừa kế đối với cây lâu năm đã được công chứng hoặc chứng thực theo quy định; - Bản án, quyết định của Tòa án nhân dân hoặc giấy tờ của cơ quan nhà nước có thẩm quyền giải quyết được quyền sở hữu cây lâu năm đã có hiệu lực pháp luật; - Trường hợp hộ gia đình, cá nhân, cộng đồng dân cư không có giấy tờ về quyền sở hữu cây lâu năm nêu trên đây thì phải được Văn phòng đăng ký đất đai xác nhận có đủ điều kiện được công nhận quyền sử dụng đất theo quy định của pháp luật đất đai; - Đối với tổ chức trong nước thì phải có quyết định phê duyệt dự án hoặc quyết định đầu tư dự án hoặc giấy chứng nhận đầu tư hoặc giấy phép đầu tư để trồng cây lâu năm theo quy định của pháp luật về đầu tư; Trường hợp chủ sở hữu cây lâu năm không đồng thời là người sử dụng đất thì ngoài giấy tờ theo quy định nêu trên, phải có văn bản thỏa thuận của người sử dụng đất cho phép sử dụng đất để trồng cây lâu năm đã được công chứng hoặc chứng thực theo quy định của pháp luật và bản sao giấy tờ về quyền sử dụng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nguyên và Môi trường, Ủy ban nhân dân cấp xã, Phòng Tài nguyên và Môi trường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chứng nhận quyền sở hữu rừng sản xuất là rừng trồng thì vốn để trồng rừng, tiền đã trả cho việc nhận chuyển nhượng rừng hoặc tiền nộp cho Nhà nước khi được giao rừng có thu tiền không có nguồn gốc từ ngân sách nhà nước.
- Đối với trường hợp thực hiện thủ tục trên môi trường điện tử: Căn cứ điều kiện cụ thể về hạ tầng kỹ thuật công nghệ thông tin đất đai và cơ sở dữ liệu đất đai đang quản lý, cơ quan tiếp nhận hồ sơ và trả kết quả giải quyết thủ tục hành chính về đất đai quy định tại Điều 60 của Nghị định số 43/2014/NĐ-CP ngày 15/5/2014 của Chính phủ quy định chi tiết thi hành một số điều của Luật Đất đai (được sửa đổi, bổ sung tại khoản 7 Điều 1 của Nghị định số 10/2023/NĐ-CP ngày 03/4/2023 sửa đổi, bổ sung một số điều của các nghị định hướng dẫn thi hành Luật Đất đai) có trách nhiệm tổ chức việc tiếp nhận hồ sơ và trả kết quả giải quyết thủ tục hành chính trên môi trường điện tử theo quy định của Chính phủ.
- Đối với công trình xây dựng có sử dụng vào mục đích lưu trú du lịch theo quy định của pháp luật về du lịch trên đất thương mại, dịch vụ nếu đáp ứng đủ điều kiện theo quy định của pháp luật về đất đai, pháp luật về xây dựng, pháp luật về kinh doanh bất động sản thì được chứng nhận quyền sở hữu công trình xây dựng gắn liền với đất theo mục đích sử dụng đất thương mại, dịch vụ;</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Sổ đỏ</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2026-05-11T17:04:48Z</dcterms:created>
  <dc:creator>Apache POI</dc:creator>
</cp:coreProperties>
</file>