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1.011918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phó bản, cấp lại Giấy chứng nhận đăng ký hợp đồng chuyển quyền sử dụng đối tượng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 Bước 1: Tiếp nhận đơn 
Tổ chức, cá nhân nộp 01 bộ hồ sơ yêu cầu cấp phó bản, cấp lại Giấy chứng nhận đăng ký hợp đồng chuyển quyền sử dụng đối tượng sở hữu công nghiệp đến Cục Sở hữu trí tuệ.
- Bước 2: Xử lý đơn
+ Trong trường hợp yêu cầu cấp phó bản, cấp lại Giấy chứng nhận đăng ký hợp đồng chuyển quyền sử dụng đối tượng sở hữu công nghiệp đáp ứng các quy định, Cục Sở hữu trí tuệ ra quyết định cấp phó bản, cấp lại Giấy chứng nhận đăng ký hợp đồng chuyển quyền sử dụng đối tượng sở hữu công nghiệp và ghi nhận vào mục đăng bạ của Giấy chứng nhận đăng ký hợp đồng chuyển quyền sử dụng đối tượng sở hữu công nghiệp tương ứng trong Sổ đăng ký quốc gia về sở hữu công nghiệp;
+ Trong trường hợp yêu cầu cấp phó bản, cấp lại Giấy chứng nhận đăng ký hợp đồng chuyển quyền sử dụng đối tượng sở hữu công nghiệp không đáp ứng được các quy định, Cục Sở hữu trí tuệ ra thông báo và ấn định thời hạn 02 tháng kể từ ngày ra thông báo để người yêu cầu sửa chữa thiếu sót hoặc có ý kiến phản hồi. Nếu kết thúc thời hạn nêu trên, người yêu cầu không sửa chữa thiếu sót hoặc sửa chữa thiếu sót không đạt yêu cầu, không có ý kiến phản đối hoặc có ý kiến phản đối không xác đáng, Cục Sở hữu trí tuệ ra quyết định từ chối cấp phó bản, cấp lại Giấy chứng nhận đăng ký hợp đồng chuyển quyền sử dụng đối tượng sở hữu công nghiệp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Tháng</w:t>
            </w:r>
          </w:p>
        </w:tc>
        <w:tc>
          <w:p/>
          <w:p>
            <w:pPr>
              <w:spacing w:after="0" w:before="0" w:lineRule="auto" w:line="276"/>
              <w:jc w:val="left"/>
            </w:pPr>
            <w:r>
              <w:rPr>
                <w:rFonts w:ascii="Times New Roman" w:hAnsi="Times New Roman" w:cs="Times New Roman" w:eastAsia="Times New Roman"/>
                <w:b w:val="false"/>
                <w:sz w:val="26"/>
              </w:rPr>
              <w:t>Phí : 0 Đồng</w:t>
              <w:t xml:space="preserve"> (Không có quy định)</w:t>
            </w:r>
          </w:p>
        </w:tc>
        <w:tc>
          <w:p/>
          <w:p>
            <w:pPr>
              <w:spacing w:after="0" w:before="0" w:lineRule="auto" w:line="276"/>
              <w:jc w:val="left"/>
            </w:pPr>
            <w:r>
              <w:rPr>
                <w:rFonts w:ascii="Times New Roman" w:hAnsi="Times New Roman" w:cs="Times New Roman" w:eastAsia="Times New Roman"/>
                <w:b w:val="false"/>
                <w:sz w:val="26"/>
              </w:rPr>
              <w:t>01 tháng kể từ ngày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Tháng</w:t>
            </w:r>
          </w:p>
        </w:tc>
        <w:tc>
          <w:p/>
          <w:p>
            <w:pPr>
              <w:spacing w:after="0" w:before="0" w:lineRule="auto" w:line="276"/>
              <w:jc w:val="left"/>
            </w:pPr>
            <w:r>
              <w:rPr>
                <w:rFonts w:ascii="Times New Roman" w:hAnsi="Times New Roman" w:cs="Times New Roman" w:eastAsia="Times New Roman"/>
                <w:b w:val="false"/>
                <w:sz w:val="26"/>
              </w:rPr>
              <w:t>Phí : 0 Đồng</w:t>
              <w:t xml:space="preserve"> (Không có quy định)</w:t>
            </w:r>
          </w:p>
        </w:tc>
        <w:tc>
          <w:p/>
          <w:p>
            <w:pPr>
              <w:spacing w:after="0" w:before="0" w:lineRule="auto" w:line="276"/>
              <w:jc w:val="left"/>
            </w:pPr>
            <w:r>
              <w:rPr>
                <w:rFonts w:ascii="Times New Roman" w:hAnsi="Times New Roman" w:cs="Times New Roman" w:eastAsia="Times New Roman"/>
                <w:b w:val="false"/>
                <w:sz w:val="26"/>
              </w:rPr>
              <w:t>01 tháng kể từ ngày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Tháng</w:t>
            </w:r>
          </w:p>
        </w:tc>
        <w:tc>
          <w:p/>
          <w:p>
            <w:pPr>
              <w:spacing w:after="0" w:before="0" w:lineRule="auto" w:line="276"/>
              <w:jc w:val="left"/>
            </w:pPr>
            <w:r>
              <w:rPr>
                <w:rFonts w:ascii="Times New Roman" w:hAnsi="Times New Roman" w:cs="Times New Roman" w:eastAsia="Times New Roman"/>
                <w:b w:val="false"/>
                <w:sz w:val="26"/>
              </w:rPr>
              <w:t>Phí : 0 Đồng</w:t>
              <w:t xml:space="preserve"> (Không có quy định)</w:t>
            </w:r>
          </w:p>
        </w:tc>
        <w:tc>
          <w:p/>
          <w:p>
            <w:pPr>
              <w:spacing w:after="0" w:before="0" w:lineRule="auto" w:line="276"/>
              <w:jc w:val="left"/>
            </w:pPr>
            <w:r>
              <w:rPr>
                <w:rFonts w:ascii="Times New Roman" w:hAnsi="Times New Roman" w:cs="Times New Roman" w:eastAsia="Times New Roman"/>
                <w:b w:val="false"/>
                <w:sz w:val="26"/>
              </w:rPr>
              <w:t>01 tháng kể từ ngày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cấp phó bản/cấp lại văn bằng bảo hộ đối tượng sở hữu công nghiệp theo Mẫu số 09 tại Phụ lục 2 Nghị định số 65/2023/NĐ-CP</w:t>
            </w:r>
          </w:p>
        </w:tc>
        <w:tc>
          <w:p/>
          <w:p>
            <w:pPr>
              <w:spacing w:after="0" w:before="0" w:lineRule="auto" w:line="276"/>
              <w:jc w:val="left"/>
            </w:pPr>
            <w:r>
              <w:rPr>
                <w:rFonts w:ascii="Times New Roman" w:hAnsi="Times New Roman" w:cs="Times New Roman" w:eastAsia="Times New Roman"/>
                <w:b w:val="false"/>
                <w:sz w:val="26"/>
              </w:rPr>
              <w:t>PL2.9 TK cap pho ban - cap lai VBBH SHCN.docx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uỷ quyền (nếu nộp hồ sơ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phó bản, cấp lại Giấy chứng nhận đăng ký hợp đồng chuyển quyền sử dụng đối tượng sở hữu công nghiệp - 65/2023/NĐ-CP, Quyết định từ chối cấp phó bản, cấp lại Giấy chứng nhận đăng ký hợp đồng chuyển quyền sử dụng đối tượng sở hữu công nghiệp - 65/2023/NĐ-CP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65/2023/NĐ-CP</w:t>
            </w:r>
          </w:p>
        </w:tc>
        <w:tc>
          <w:p/>
          <w:p>
            <w:pPr>
              <w:spacing w:after="0" w:before="0" w:lineRule="auto" w:line="276"/>
              <w:jc w:val="left"/>
            </w:pPr>
            <w:r>
              <w:rPr>
                <w:rFonts w:ascii="Times New Roman" w:hAnsi="Times New Roman" w:cs="Times New Roman" w:eastAsia="Times New Roman"/>
                <w:b w:val="false"/>
                <w:sz w:val="26"/>
              </w:rPr>
              <w:t>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23-08-2023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2026-05-01T12:16:24Z</dcterms:created>
  <dc:creator>Apache POI</dc:creator>
</cp:coreProperties>
</file>