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Bảo đảm đầu tư trong trường hợp không được tiếp tục áp dụng ưu đãi đầu tư.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yêu cầu bằng văn bản đề nghị áp dụng biện pháp bảo đảm ưu đãi đầu tư quy định tại Khoản 4 Điều 13 Luật đầu tư cho Ban Quản lý.
</w:t>
      </w:r>
    </w:p>
    <w:p>
      <w:pPr>
        <w:spacing w:after="0" w:before="0" w:lineRule="auto" w:line="276"/>
        <w:jc w:val="both"/>
      </w:pPr>
      <w:r>
        <w:rPr>
          <w:rFonts w:ascii="Times New Roman" w:hAnsi="Times New Roman" w:cs="Times New Roman" w:eastAsia="Times New Roman"/>
          <w:b w:val="false"/>
          <w:sz w:val="26"/>
        </w:rPr>
        <w:t>- Bước 2: Ban Quản lý quyết định áp dụng biện pháp bảo đảm ưu đãi đầu tư theo đề xuất của nhà đầu tư khi nhận được đề nghị của nhà đầu tư. Trường hợp vượt thẩm quyền thì trình cơ quan nhà nước có thẩm quyền xem xét, quyết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áp dụng các biện pháp bảo đảm đầu tư gồm các nội dung sau: + Tên và địa chỉ của nhà đầu tư; + Ưu đãi đầu tư theo quy định tại văn bản pháp luật trước thời điểm văn bản pháp luật mới có hiệu lực gồm: Loại ưu đãi, điều kiện hưởng ưu đãi, mức ưu đãi (nếu có); + Nội dung văn bản pháp luật mới có quy định làm thay đổi ưu đãi đầu tư; + Đề xuất của nhà đầu tư về áp dụng biện pháp bảo đảm ưu đãi đầu tư quy định tại Khoản 4 Điều 13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đầu tư, Giấy phép kinh doanh, Giấy chứng nhận ưu đãi đầu tư, Giấy chứng nhận đầu tư, Giấy chứng nhận đăng ký đầu tư, văn bản quyết định chủ trương đầu tư hoặc văn bản khác của cơ quan nhà nước có thẩm quyền có quy định về ưu đãi đầu tư (nếu có một trong các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dự án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quyết định áp dụng biện pháp bảo đảm ưu đãi đầu tư theo đề xuất của nhà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đồng thời các điều kiện sau:
- Trường hợp nhà đầu tư không được tiếp tục áp dụng ưu đãi đầu tư theo quy định tại khoản 3 Điều 13 Luật Đầu tư.
- Văn bản đề nghị gửi Cơ quan đăng ký đầu tư trong thời hạn 3 năm kể từ ngày văn bản mới có hiệu lực thi hành bãi bỏ ưu đãi của nhà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Bảo đảm, đầu tư, trong trường hợp, không được tiếp tục áp dụng ưu đãi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2026-05-23T16:23:43Z</dcterms:created>
  <dc:creator>Apache POI</dc:creator>
</cp:coreProperties>
</file>