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tải đường bộ quốc tế giữa Việt Nam và Trung Quốc loại A, B, C, E, F, G cho phương tiện của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đơn vị kinh doanh vận tải nộp hồ sơ cho cơ quan có thẩm quyền cấp giấy phép:
- Sở Xây dựng các tỉnh, thành phố trực thuộc trung ương cấp: Giấy phép vận tải loại E; Giấy phép vận tải loại F, G lần đầu trong năm (năm được tính từ ngày 01 tháng 01 đến ngày 31 tháng 12);
- Sở Xây dựng các tỉnh Quảng Ninh, Lạng Sơn, Cao Bằng, Hà Giang, Lào Cai, Lai Châu cấp: Giấy phép vận tải loại A, B, C; Giấy phép vận tải loại F, G lần thứ hai trong năm.</w:t>
      </w:r>
    </w:p>
    <w:p>
      <w:pPr>
        <w:spacing w:after="0" w:before="0" w:lineRule="auto" w:line="276"/>
        <w:jc w:val="both"/>
      </w:pPr>
      <w:r>
        <w:rPr>
          <w:rFonts w:ascii="Times New Roman" w:hAnsi="Times New Roman" w:cs="Times New Roman" w:eastAsia="Times New Roman"/>
          <w:b w:val="false"/>
          <w:sz w:val="26"/>
        </w:rPr>
        <w:t>b) Giải quyết TTHC:
* Đối với trường hợp cấp Giấy phép vận tải loại A, E; Giấy phép vận tải loại B, C, F, G lần đầu trong năm:
- Trường hợp tiếp nhận hồ sơ trực tiếp tại cơ quan có thẩm quyền cấp giấy phép hoặc dịch vụ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những nội dung chưa đầy đủ hoặc cần sửa đổi đến tổ chức, cá nhân, đơn vị kinh doanh vận tải trong thời hạn 01 ngày làm việc kể từ ngày nhận hồ sơ;
- Trong thời hạn 01 ngày làm việc kể từ ngày nhận đủ hồ sơ theo quy định đối với trường hợp cấp Giấy phép vận tải loại E; Giấy phép vận tải loại F, G lần đầu trong năm hoặc 02 ngày làm việc kể từ ngày nhận đủ hồ sơ hợp lệ theo quy định đối với trường hợp cấp Giấy phép vận tải loại A; Giấy phép vận tải loại B, C lần đầu trong năm; cấp Giấy phép vận tải loại B, C, F, G lần thứ hai trở đi trong năm, cơ quan có thẩm quyền cấp giấy phép thực hiện cấp giấy phép. Trường hợp không cấp, cơ quan có thẩm quyền cấp giấy phép thông báo bằng văn bản và nêu rõ lý do;
- Việc trả kết quả được thực hiện tại trụ sở cơ quan có thẩm quyền cấp phép hoặc dịch vụ bưu chính theo quy định;
Sau khi cấp giấy phép vận tải loại F, G lần đầu trong năm, Cơ quan chuyên môn thuộc Ủy ban nhân dân cấp tỉnh thông báo danh sách phương tiện vận tải đã được cấp giấy phép đến Sở Xây dựng các tỉnh Quảng Ninh, Lạng Sơn, Cao Bằng, Hà Giang, Lào Cai, Lai Châu.
* Đối với trường hợp cấp Giấy phép vận tải loại B, C, F, G lần thứ hai trở đi trong năm:
- Người lái xe hoặc nhân viên của đơn vị kinh doanh vận tải đã được cấp Giấy phép vận tải loại B, C, F, G lần đầu xuất trình Giấy chứng nhận đăng ký xe ô tô cho Sở Xây dựng các tỉnh Quảng Ninh, Lạng Sơn, Cao Bằng, Hà Giang, Lào Cai, Lai Châu;
- Căn cứ vào danh sách phương tiện vận tải đã được cấp Giấy phép vận tải loại B, C, F, G lần đầu, Sở Xây dựng các tỉnh Quảng Ninh, Lạng Sơn, Cao Bằng, Hà Giang, Lào Cai, Lai Châu thực hiện cấp Giấy phép vận tải loại B, C, F, G lần thứ hai trở đi trong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trường hợp cấp Giấy phép vận tải loại E; Giấy phép vận tải loại F, G lần đầu trong năm.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trường hợp cấp Giấy phép vận tải loại A; Giấy phép vận tải loại B, C lần đầu trong năm; cấp Giấy phép vận tải loại B, C, F, G lần thứ hai trở đi trong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 đối với trường hợp cấp Giấy phép vận tải loại E; Giấy phép vận tải loại F, G lần đầu trong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theo quy định đối với trường hợp cấp Giấy phép vận tải loại A; Giấy phép vận tải loại B, C lần đầu trong năm; cấp Giấy phép vận tải loại B, C, F, G lần thứ hai trở đi trong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cấp Giấy phép vận tải loại B, C, F, G lần thứ hai trở đi trong năm: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xe ô tô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cấp lần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giấy phép vận tải đường bộ quốc tế giữa Việt Nam và Trung Quốc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xe công vụ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giấy chứng nhận đăng ký xe 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thư mời của đối tác phía Trung Quốc nêu rõ tuyến đường, cửa khẩu và thời gian mời (trường hợp bản gốc không có tiếng Việt hoặc tiếng Anh thì phải kèm theo bản dịch tiếng Việt hoặc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quyết định cử đi công tác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giấy phép vận tải đường bộ quốc tế giữa Việt Nam và Trung Quốc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đường bộ quốc tế giữa Việt Nam và Trung Quốc (Giấy phép vận tải loại A, B, C, E, F, 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vận tải loại A, B, C, E, F, G được cấp cho phương tiện của các đơn vị kinh doanh vận tải và xe công vụ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2026-05-24T16:06:55Z</dcterms:created>
  <dc:creator>Apache POI</dc:creator>
</cp:coreProperties>
</file>