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2.002641.H01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tạm ngừng kinh doanh, tiếp tục kinh doanh trở lại đối với tổ hợp tác,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a) Thông báo tạm ngừng kinh doanh, tiếp tục kinh doanh trở lại đối với tổ hợp tác</w:t>
      </w:r>
    </w:p>
    <w:p>
      <w:pPr>
        <w:spacing w:after="0" w:before="0" w:lineRule="auto" w:line="276"/>
        <w:jc w:val="both"/>
      </w:pPr>
      <w:r>
        <w:rPr>
          <w:rFonts w:ascii="Times New Roman" w:hAnsi="Times New Roman" w:cs="Times New Roman" w:eastAsia="Times New Roman"/>
          <w:b w:val="false"/>
          <w:sz w:val="26"/>
        </w:rPr>
        <w:t>Khi tổ hợp tác tạm ngừng kinh doanh từ 15 ngày trở lên hoặc tiếp tục kinh doanh trở lại, tổ hợp tác phải gửi hồ sơ thông báo đến cơ quan đăng ký kinh doanh cấp xã nơi đặt trụ sở chậm nhất là 03 ngày làm việc trước ngày tạm ngừng kinh doanh hoặc tiếp tục kinh doanh trở lại. Trường hợp tổ hợp tác có nhu cầu tiếp tục tạm ngừng kinh doanh sau khi hết thời hạn đã thông báo thì phải thông báo đến cơ quan đăng ký kinh doanh cấp xã chậm nhất là 03 ngày làm việc trước ngày tiếp tục tạm ngừng kinh doanh. Thời hạn tạm ngừng kinh doanh của mỗi lần thông báo không được quá 12 tháng.</w:t>
      </w:r>
    </w:p>
    <w:p>
      <w:pPr>
        <w:spacing w:after="0" w:before="0" w:lineRule="auto" w:line="276"/>
        <w:jc w:val="both"/>
      </w:pPr>
      <w:r>
        <w:rPr>
          <w:rFonts w:ascii="Times New Roman" w:hAnsi="Times New Roman" w:cs="Times New Roman" w:eastAsia="Times New Roman"/>
          <w:b w:val="false"/>
          <w:sz w:val="26"/>
        </w:rPr>
        <w:t>Sau khi tiếp nhận hồ sơ thông báo, cơ quan đăng ký kinh doanh cấp xã trao giấy biên nhận hồ sơ cho tổ hợp tác. Trong thời hạn 03 ngày làm việc kể từ ngày nhận được hồ sơ hợp lệ, cơ quan đăng ký kinh doanh cấp xã cấp giấy xác nhận về việc tổ hợp tác tạm ngừng kinh doanh, giấy xác nhận về việc tổ hợp tác tiếp tục kinh doanh trở lại.</w:t>
      </w:r>
    </w:p>
    <w:p>
      <w:pPr>
        <w:spacing w:after="0" w:before="0" w:lineRule="auto" w:line="276"/>
        <w:jc w:val="both"/>
      </w:pPr>
      <w:r>
        <w:rPr>
          <w:rFonts w:ascii="Times New Roman" w:hAnsi="Times New Roman" w:cs="Times New Roman" w:eastAsia="Times New Roman"/>
          <w:b w:val="false"/>
          <w:sz w:val="26"/>
        </w:rPr>
        <w:t>b) Thông báo tạm ngừng kinh doanh/ tiếp tục kinh doanh trở lại đối với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Trường hợp hợp tác xã, liên hiệp hợp tác xã, chi nhánh, văn phòng đại diện, địa điểm kinh doanh tạm ngừng kinh doanh hoặc tiếp tục kinh doanh trở lại, hợp tác xã, liên hiệp hợp tác xã gửi hồ sơ thông báo đến cơ quan đăng ký kinh doanh cấp xã nơi hợp tác xã, liên hiệp hợp tác xã, chi nhánh, văn phòng đại diện, địa điểm kinh doanh đặt trụ sở chậm nhất 03 ngày làm việc trước ngày tạm ngừng kinh doanh hoặc tiếp tục kinh doanh trở lại.</w:t>
      </w:r>
    </w:p>
    <w:p>
      <w:pPr>
        <w:spacing w:after="0" w:before="0" w:lineRule="auto" w:line="276"/>
        <w:jc w:val="both"/>
      </w:pPr>
      <w:r>
        <w:rPr>
          <w:rFonts w:ascii="Times New Roman" w:hAnsi="Times New Roman" w:cs="Times New Roman" w:eastAsia="Times New Roman"/>
          <w:b w:val="false"/>
          <w:sz w:val="26"/>
        </w:rPr>
        <w:t>Trường hợp hợp tác xã, liên hiệp hợp tác xã, chi nhánh, văn phòng đại diện, địa điểm kinh doanh có nhu cầu tiếp tục tạm ngừng kinh doanh sau khi hết thời hạn đã thông báo thì gửi hồ sơ thông báo tạm ngừng kinh doanh đến cơ quan đăng ký kinh doanh cấp xã chậm nhất 03 ngày làm việc trước ngày tiếp tục tạm ngừng kinh doanh. Thời hạn tạm ngừng kinh doanh của mỗi lần thông báo không được quá 12 tháng.</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hồ sơ hợp lệ, cơ quan đăng ký kinh doanh cấp xã trao giấy biên nhận và cấp giấy xác nhận về việc tạm ngừng kinh doanh hoặc giấy xác nhận tiếp tục kinh doanh trở lại cho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Trường hợp hợp tác xã, liên hiệp hợp tác xã thông báo tạm ngừng kinh doanh, cơ quan đăng ký kinh doanh cấp xã cập nhật tình trạng pháp lý của hợp tác xã, liên hiệp hợp tác xã và tình trạng pháp lý của các chi nhánh, văn phòng đại diện, địa điểm kinh doanh của hợp tác xã, liên hiệp hợp tác xã trong tình trạng “Đang hoạt động” sang tình trạng “Tạm ngừng kinh doanh”.</w:t>
      </w:r>
    </w:p>
    <w:p>
      <w:pPr>
        <w:spacing w:after="0" w:before="0" w:lineRule="auto" w:line="276"/>
        <w:jc w:val="both"/>
      </w:pPr>
      <w:r>
        <w:rPr>
          <w:rFonts w:ascii="Times New Roman" w:hAnsi="Times New Roman" w:cs="Times New Roman" w:eastAsia="Times New Roman"/>
          <w:b w:val="false"/>
          <w:sz w:val="26"/>
        </w:rPr>
        <w:t>Hợp tác xã, liên hiệp hợp tác xã có thể thông báo tiếp tục kinh doanh trở lại đồng thời với thông báo tiếp tục kinh doanh trở lại đối với chi nhánh, văn phòng đại diện, địa điểm kinh doanh. Cơ quan đăng ký kinh doanh cấp xã cập nhật tình trạng pháp lý của hợp tác xã, liên hiệp hợp tác xã đồng thời với tình trạng pháp lý của chi nhánh, văn phòng đại diện, địa điểm kinh doanh trong Cơ sở dữ liệu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a) Thông báo tạm ngừng kinh doanh, tiếp tục kinh doanh trở lại đối với tổ hợp tác</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b) Thông báo tạm ngừng kinh doanh/ tiếp tục kinh doanh trở lại đối với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trường hợp thông báo tiếp tục kinh doanh trở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thông báo tiếp tục kinh doanh trở lại: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a) Thông báo tạm ngừng kinh doanh, tiếp tục kinh doanh trở lại đối với tổ hợp tác:   + Đối với trường hợp thông báo tạm ngừng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Thông báo tạm ngừng kinh doanh/ tiếp tục kinh doanh trở lại đối với hợp tác xã, liên hiệp hợp tác xã, chi nhánh, văn phòng đại diện, địa điểm kinh doanh:  Trường hợp thông báo tạm ngừng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hợp tác xã, liên hiệp hợp tác xã, chi nhánh, văn phòng đại diện, địa điểm kinh doanh tạm ngừng kinh doanh, Giấy xác nhận về việc tổ hợp tác tạm ngừng kinh doanh, giấy xác nhận về việc tổ hợp tác tiếp tục kinh doanh trở lại, Giấy xác nhận về việc hợp tác xã, liên hiệp hợp tác xã, chi nhánh, văn phòng đại diện, địa điểm kinh doanh tiếp tục kinh doanh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Thông báo tạm ngừng kinh doanh, tiếp tục kinh doanh trở lại đối với tổ hợp tác
* Trong thời gian tạm ngừng kinh doanh, tổ hợp tác phải nộp đủ thuế, bảo hiểm xã hội còn nợ; tiếp tục thanh toán các khoản nợ, hoàn thành việc thực hiện hợp đồng đã ký với khách hàng và người lao động, trừ trường hợp có thỏa thuận khác.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năm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b) Thông báo tạm ngừng kinh doanh/ tiếp tục kinh doanh trở lại đối với hợp tác xã, liên hiệp hợp tác xã, chi nhánh, văn phòng đại diện, địa điểm kinh doanh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tạm ngừng, kinh doanh, tiếp tục, kinh doanh, trở lại, đối với,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2026-05-23T16:42:27Z</dcterms:created>
  <dc:creator>Apache POI</dc:creator>
</cp:coreProperties>
</file>