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bổ sung vị trí nút giao đấu nối vào đường cao tốc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Cơ quan, tổ chức đề nghị đấu nối vào đường cao tốc nộp bộ hồ sơ đề nghị đến Bộ Xây dựng, Ủy ban nhân dân cấp tỉnh chấp thuận bổ sung vị trí đấu nối với đường cao tốc thuộc phạm vi quản lý.</w:t>
      </w:r>
    </w:p>
    <w:p>
      <w:pPr>
        <w:spacing w:after="0" w:before="0" w:lineRule="auto" w:line="276"/>
        <w:jc w:val="both"/>
      </w:pPr>
      <w:r>
        <w:rPr>
          <w:rFonts w:ascii="Times New Roman" w:hAnsi="Times New Roman" w:cs="Times New Roman" w:eastAsia="Times New Roman"/>
          <w:b w:val="false"/>
          <w:sz w:val="26"/>
        </w:rPr>
        <w:t>b) Giải quyết TTHC:
Cơ quan có thẩm quyền giải quyết thủ tục hành chính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Đối với trường hợp nộp gián tiếp, trong phạm vi 02 ngày làm việc kể từ ngày nhận được hồ sơ, kiểm tra thành phần hồ sơ, nếu không đủ thành phần hồ sơ có văn bản thông báo đến tổ chức, cá nhân để bổ sung, hoàn thiện;
Trường hợp phải lấy ý kiến của các cơ quan thì sau 02 ngày làm việc kể từ ngày nhận đủ thành phần hồ sơ, cơ quan có thẩm quyền giải quyết thủ tục hành chính tiến hành lấy ý kiến. Cơ quan, tổ chức được lấy ý kiến có trách nhiệm trả lời Bộ Xây dựng hoặc Ủy ban nhân dân cấp tỉnh trong thời hạn không quá 07 ngày làm việc, kể từ ngày nhận được đề nghị của cơ quan có thẩm quyền.
- Trong thời hạn không quá 07 ngày làm việc kể từ khi nhận được hồ sơ đề nghị hoặc 7 ngày sau khi nhận được ý kiến của các cơ quan (đối với trường hợp phải lấy ý kiến), cơ quan có thẩm quyền giải quyết thủ tục hành chính tiến hành kiểm tra nếu đủ điều kiện thì có văn bản chấp thuận nút giao đấu nối vào đường bộ. Trường hợp không chấp thuận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không phải lấy ý kiến: 07 ngày làm việc kể từ khi nhận được hồ sơ đúng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phải lấy ý kiến:
+ Thời hạn tiến hành lấy ý kiến: 02 ngày làm việc kể từ ngày nhận đủ thành phần hồ sơ;
+ Thời hạn cơ quan, tổ chức được lấy ý kiến trả lời: 07 ngày làm việc, kể từ ngày nhận được đề nghị của cơ quan có thẩm quyền.
+ Thời hạn có văn bản chấp thuận: 07 ngày sau khi nhận được ý kiến của các cơ quan.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không phải lấy ý kiến: 07 ngày làm việc kể từ khi nhận được hồ sơ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phải lấy ý kiến:
+ Thời hạn tiến hành lấy ý kiến: 02 ngày làm việc kể từ ngày nhận đủ thành phần hồ sơ;
+ Thời hạn cơ quan, tổ chức được lấy ý kiến trả lời: 07 ngày làm việc, kể từ ngày nhận được đề nghị của cơ quan có thẩm quyền.
+ Thời hạn có văn bản chấp thuận: 07 ngày sau khi nhận được ý kiến của các cơ quan.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không phải lấy ý kiến: 07 ngày làm việc kể từ khi nhận được hồ sơ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phải lấy ý kiến:
+ Thời hạn tiến hành lấy ý kiến: 02 ngày làm việc kể từ ngày nhận đủ thành phần hồ sơ;
+ Thời hạn cơ quan, tổ chức được lấy ý kiến trả lời: 07 ngày làm việc, kể từ ngày nhận được đề nghị của cơ quan có thẩm quyền.
+ Thời hạn có văn bản chấp thuận: 07 ngày sau khi nhận được ý kiến của các cơ quan.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đấu nối vào đường cao tốc (bản chính)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chủ trương đầu tư nút giao đấu nối đường khác vào đường cao tốc, thiết kế nút giao đấu nối vào đường cao tốc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vị trí nút giao đấu nối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1, khoản 2, khoản 6 và khoản 7 Điều 28 Nghị định số 165/2024/NĐ-CP ngày 26/12/2024 của Chính phủ quy định chi tiết, hướng dẫn thi hành một số điều của Luật Đường bộ và Điều 77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2026-04-30T13:25:24Z</dcterms:created>
  <dc:creator>Apache POI</dc:creator>
</cp:coreProperties>
</file>