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4063/QĐ-BKHCN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điều chỉnh, chấm dứt thực hiện hợp đồng nhiệm vụ khoa học, công nghệ và đổi mới sáng tạo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Điều chỉnh hợp đồng giao nhiệm vụ:</w:t>
      </w:r>
    </w:p>
    <w:p>
      <w:pPr>
        <w:spacing w:after="0" w:before="0" w:lineRule="auto" w:line="276"/>
        <w:jc w:val="both"/>
      </w:pPr>
      <w:r>
        <w:rPr>
          <w:rFonts w:ascii="Times New Roman" w:hAnsi="Times New Roman" w:cs="Times New Roman" w:eastAsia="Times New Roman"/>
          <w:b w:val="false"/>
          <w:sz w:val="26"/>
        </w:rPr>
        <w:t>- Tổ chức chủ trì gửi văn bản đề xuất điều chỉnh kèm theo hồ sơ liên quan đến cơ quan quản lý nhiệm vụ. Trường hợp cần thiết, cơ quan quản lý nhiệm vụ gửi văn bản đề nghị bổ sung tài liệu minh chứng có liên quan đến các nội dung điều chỉnh;
- Cơ quan quản lý nhiệm vụ xem xét hồ sơ, trường hợp cần thiết có thể tham vấn chuyên gia, tổ chức hội đồng tư vấn hoặc lấy ý kiến bằng văn bản của các bên liên quan;
- Trong vòng 15 ngày kể từ ngày nhận được văn bản đề xuất điều chỉnh (hoặc bổ sung tài liệu minh chứng), cơ quan quản lý nhiệm vụ ban hành văn bản sửa đổi, bổ sung hợp đồng giao nhiệm vụ hoặc bằng quyết định phê duyệt nội dung điều chỉnh.</w:t>
      </w:r>
    </w:p>
    <w:p>
      <w:pPr>
        <w:shd w:val="clear" w:color="auto" w:fill="F2F6F9"/>
        <w:spacing w:after="0" w:before="120" w:lineRule="auto" w:line="276"/>
        <w:jc w:val="both"/>
      </w:pPr>
      <w:r>
        <w:rPr>
          <w:rFonts w:ascii="Times New Roman" w:hAnsi="Times New Roman" w:cs="Times New Roman" w:eastAsia="Times New Roman"/>
          <w:b w:val="true"/>
          <w:sz w:val="26"/>
        </w:rPr>
        <w:t>Chấm dứt thực hiện nhiệm vụ trong quá trình triển khai:</w:t>
      </w:r>
    </w:p>
    <w:p>
      <w:pPr>
        <w:spacing w:after="0" w:before="0" w:lineRule="auto" w:line="276"/>
        <w:jc w:val="both"/>
      </w:pPr>
      <w:r>
        <w:rPr>
          <w:rFonts w:ascii="Times New Roman" w:hAnsi="Times New Roman" w:cs="Times New Roman" w:eastAsia="Times New Roman"/>
          <w:b w:val="false"/>
          <w:sz w:val="26"/>
        </w:rPr>
        <w:t>- Tổ chức chủ trì lập hồ sơ đề nghị chấm dứt thực hiện nhiệm vụ theo quy định kèm theo công văn đề nghị gửi đến cơ quan quản lý nhiệm vụ.
- Trong thời hạn 03 ngày làm việc kể từ ngày nhận được hồ sơ đề nghị chấm dứt thực hiện nhiệm vụ của tổ chức chủ trì, cơ quan quản lý nhiệm vụ gửi văn bản thông báo tạm dừng thực hiện nhiệm vụ đến tổ chức chủ trì. Sau khi nhận được văn bản thông báo tạm dừng của cơ quan quản lý nhiệm vụ, tổ chức chủ trì phải ngừng toàn bộ các hoạt động liên quan đến nhiệm vụ.
- Trong thời hạn 15 ngày sau khi nhận được hồ sơ đề nghị chấm dứt thực hiện nhiệm vụ, cơ quan quản lý nhiệm vụ tổ chức đánh giá kết quả thực hiện theo quy định.
- Văn bản thông báo về kết quả đánh giá được gửi cho tổ chức chủ trì trong thời gian không quá 45 ngày kể từ thời điểm nhận được hồ sơ đánh giá hợp lệ.
- Trong thời gian 30 ngày kể từ ngày có Kết quả đánh giá nhiệm vụ, cơ quan quản lý nhiệm vụ ban hành quyết định chấm dứt thực hiện nhiệm vụ khoa học, công nghệ và đổi mới sáng tạo.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Điều chỉnh hợp đồng giao nhiệm vụ: Tối đa 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Chấm dứt thực hiện nhiệm vụ trong quá trình triển khai: Tối đa 75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Điều chỉnh hợp đồng giao nhiệm vụ: Tối đa 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Chấm dứt thực hiện nhiệm vụ trong quá trình triển khai: Tối đa 75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Điều chỉnh hợp đồng giao nhiệm vụ: Tối đa 15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Chấm dứt thực hiện nhiệm vụ trong quá trình triển khai: Tối đa 75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Chấm dứt thực hiện nhiệm vụ trong quá trình triển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nghị chấm dứt thực hiện nhiệm vụ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BM-24_DenghichamdutNV.docx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đề nghị chấm dứt thực hiện nhiệm vụ (gồm:  Nhật ký nhiệm vụ (nhật ký thí nghiệm, nhật ký sử dụng vật tư, nguyên vật liệu), tài liệu chứng minh quá trình thực hiện nhiệm vụ;  Tài liệu xác nhận và minh chứng liên quan đến kết quả, sản phẩm của nhiệm vụ (công bố, xuất bản, đào tạo, kết quả kiểm định/khảo nghiệm/kiểm nghiệm, chuyển giao kết quả);  Số liệu điều tra, khảo sát, phân tích và các tài liệu chuyên môn liên quan (nếu có);  Báo cáo tài chính, tình hình sử dụng kinh phí thực hiện nhiệm vụ;  Đối với nhiệm vụ khoa học, công nghệ và đổi mới sáng tạo trong khuôn khổ hợp tác quốc tế: hồ sơ, tài liệu cần có báo cáo đánh giá của đối tác về quá trình, kết quả và triển vọng hợp tác trong tương lai;  báo cáo kết quả thực hiện đến thời điểm đề nghị chấm dứt;  báo cáo sản phẩm (nếu có);  tài liệu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Điều chỉnh hợp đồng giao nhiệm vụ:</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hợp đồng thực hiện nhiệm vụ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BM-21_nnghiuchnhH.docx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Hồ sơ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điều chỉnh sửa đổi, bổ sung hoặc quyết định phê duyệt nội dung điều chỉnh, Quyết định chấm dứt thực hiện nhiệm vụ</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điều kiện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2026-05-25T07:57:05Z</dcterms:created>
  <dc:creator>Apache POI</dc:creator>
</cp:coreProperties>
</file>