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thưởng Bằng khen của Thủ tướng Chính phủ cho tập thể, cá nhân theo công trạng và thành tích đạt được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Bước 1. Bộ trưởng, Thủ trưởng cơ quan ngang bộ, cơ quan thuộc Chính phủ, Chánh án Tòa án nhân dân tối cao, Viện trưởng Viện kiểm sát nhân dân tối cao, Chủ nhiệm Văn phòng Quốc hội, Chủ nhiệm Văn phòng Chủ tịch nước, Chánh Văn phòng Trung ương Đảng, Trưởng các Ban của Đảng và tương đương ở trung ương, Tổng Kiểm toán Nhà nước, lãnh đạo cơ quan trung ương của Mặt trận Tổ quốc Việt Nam và các đoàn thể, Chủ tịch Uỷ ban nhân dân cấp tỉnh có tờ trình, trình Thủ tướng Chính phủ tặng "Bằng khen của Thủ tướng Chính phủ".</w:t>
      </w:r>
    </w:p>
    <w:p>
      <w:pPr>
        <w:spacing w:after="0" w:before="0" w:lineRule="auto" w:line="276"/>
        <w:jc w:val="both"/>
      </w:pPr>
      <w:r>
        <w:rPr>
          <w:rFonts w:ascii="Times New Roman" w:hAnsi="Times New Roman" w:cs="Times New Roman" w:eastAsia="Times New Roman"/>
          <w:b w:val="false"/>
          <w:sz w:val="26"/>
        </w:rPr>
        <w:t>Bước 2: Ban Thi đua – Khen thưởng Trung ương xem xét hồ sơ và đề nghị bổ sung trong trường hợp cần thiết; sau đó tiến hành làm các thủ tục theo quy định.</w:t>
      </w:r>
    </w:p>
    <w:p>
      <w:pPr>
        <w:spacing w:after="0" w:before="0" w:lineRule="auto" w:line="276"/>
        <w:jc w:val="both"/>
      </w:pPr>
      <w:r>
        <w:rPr>
          <w:rFonts w:ascii="Times New Roman" w:hAnsi="Times New Roman" w:cs="Times New Roman" w:eastAsia="Times New Roman"/>
          <w:b w:val="false"/>
          <w:sz w:val="26"/>
        </w:rPr>
        <w:t xml:space="preserve"> Bước 3: Trong thời hạn 20 ngày làm việc (30 ngày làm việc đối với trường hợp phải lấy ý kiến hiệp y), kể từ ngày nhận đủ hồ sơ theo quy định, Trưởng ban Ban Thi đua – Khen thưởng Trung ương trình Thủ tướng Chính phủ quyết định tặng hay không tặng “Bằng khen của Thủ tướng Chính phủ”.</w:t>
      </w:r>
    </w:p>
    <w:p>
      <w:pPr>
        <w:spacing w:after="0" w:before="0" w:lineRule="auto" w:line="276"/>
        <w:jc w:val="both"/>
      </w:pPr>
      <w:r>
        <w:rPr>
          <w:rFonts w:ascii="Times New Roman" w:hAnsi="Times New Roman" w:cs="Times New Roman" w:eastAsia="Times New Roman"/>
          <w:b w:val="false"/>
          <w:sz w:val="26"/>
        </w:rPr>
        <w:t>Bước 4: Thủ tướng Chính phủ quyết định tặng hoặc không tặng “Bằng khen của Thủ tướng Chính phủ”.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Nghị định số 91/2017/NĐ-CP của Chính phủ quy định:  Trong thời hạn 20 ngày ngày làm việc (30 ngày làm việc đối với trường hợp phải lấy ý kiến hiệp y) kể từ ngày nhận đủ hồ sơ theo quy định, Trưởng ban Ban Thi đua - Khen thưởng Trung ương trình Thủ tướng Chính phủ xem xét, quyết định;  Sau khi nhận được quyết định khen thưởng của Thủ tướng Chính phủ, trong thời hạn 10 ngày làm việc, Ban Thi đua - Khen thưởng Trung ương sao quyết định và thông báo kết quả khen thưởng cho bộ, ban, ngành, tỉnh, đoàn thể trung ương trình khen thưởng;  Sau khi nhận được quyết định khen thưởng của cấp có thẩm quyền, trong thời hạn 10 ngày làm việc, cơ quan trình khen thưởng thông báo và gửi kết quả khen thưởng cho các trường hợp được khen thưởng;  Đối với các trường hợp không đủ điều kiện, tiêu chuẩn, hồ sơ theo quy định, trong thời hạn 10 ngày làm việc kể từ ngày nhận đủ hồ sơ theo quy định, Ban Thi đua - Khen thưởng Trung ương thông báo bằng văn bản cho bộ, ban, ngành, tỉnh, đoàn thể trung ương trình khen thưởng.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hồ sơ các ngày làm việc trong tuần tại Ban Thi đua - Khen thưởng Trung ương hoặc qua đường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Nghị định số 91/2017/NĐ-CP của Chính phủ quy định:  Trong thời hạn 20 ngày ngày làm việc (30 ngày làm việc đối với trường hợp phải lấy ý kiến hiệp y) kể từ ngày nhận đủ hồ sơ theo quy định, Trưởng ban Ban Thi đua - Khen thưởng Trung ương trình Thủ tướng Chính phủ xem xét, quyết định;  Sau khi nhận được quyết định khen thưởng của Thủ tướng Chính phủ, trong thời hạn 10 ngày làm việc, Ban Thi đua - Khen thưởng Trung ương sao quyết định và thông báo kết quả khen thưởng cho bộ, ban, ngành, tỉnh, đoàn thể trung ương trình khen thưởng;  Sau khi nhận được quyết định khen thưởng của cấp có thẩm quyền, trong thời hạn 10 ngày làm việc, cơ quan trình khen thưởng thông báo và gửi kết quả khen thưởng cho các trường hợp được khen thưởng;  Đối với các trường hợp không đủ điều kiện, tiêu chuẩn, hồ sơ theo quy định, trong thời hạn 10 ngày làm việc kể từ ngày nhận đủ hồ sơ theo quy định, Ban Thi đua - Khen thưởng Trung ương thông báo bằng văn bản cho bộ, ban, ngành, tỉnh, đoàn thể trung ương trình khen thưởng.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hồ sơ các ngày làm việc trong tuần tại Ban Thi đua - Khen thưởng Trung ương hoặc qua đường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Nghị định số 91/2017/NĐ-CP của Chính phủ quy định:  Trong thời hạn 20 ngày ngày làm việc (30 ngày làm việc đối với trường hợp phải lấy ý kiến hiệp y) kể từ ngày nhận đủ hồ sơ theo quy định, Trưởng ban Ban Thi đua - Khen thưởng Trung ương trình Thủ tướng Chính phủ xem xét, quyết định;  Sau khi nhận được quyết định khen thưởng của Thủ tướng Chính phủ, trong thời hạn 10 ngày làm việc, Ban Thi đua - Khen thưởng Trung ương sao quyết định và thông báo kết quả khen thưởng cho bộ, ban, ngành, tỉnh, đoàn thể trung ương trình khen thưởng;  Sau khi nhận được quyết định khen thưởng của cấp có thẩm quyền, trong thời hạn 10 ngày làm việc, cơ quan trình khen thưởng thông báo và gửi kết quả khen thưởng cho các trường hợp được khen thưởng;  Đối với các trường hợp không đủ điều kiện, tiêu chuẩn, hồ sơ theo quy định, trong thời hạn 10 ngày làm việc kể từ ngày nhận đủ hồ sơ theo quy định, Ban Thi đua - Khen thưởng Trung ương thông báo bằng văn bản cho bộ, ban, ngành, tỉnh, đoàn thể trung ương trình khen thưởng.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hồ sơ các ngày làm việc trong tuần tại Ban Thi đua - Khen thưởng Trung ương hoặc qua đường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của bộ, cơ quan ngang bộ, cơ quan thuộc Chính phủ, Chánh án Tòa án nhân dân tối cao, Viện trưởng Viện kiểm sát nhân dân tối cao, Chủ nhiệm Văn phòng Quốc hội, Chủ nhiệm Văn phòng Chủ tịch nước, Chánh Văn phòng Trung ương Đảng, Trưởng các Ban của Đảng và tương đương ở trung ương, Tổng Kiểm toán Nhà nước, lãnh đạo cơ quan trung ương của Mặt trận Tổ quốc Việt Nam và các đoàn thể, Uỷ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của các trường hợp đề nghị khen thưởng có xác nhận của cấp trình Thủ tướng Chính phủ (mẫu tập thể)</w:t>
            </w:r>
          </w:p>
        </w:tc>
        <w:tc>
          <w:p/>
          <w:p>
            <w:pPr>
              <w:spacing w:after="0" w:before="0" w:lineRule="auto" w:line="276"/>
              <w:jc w:val="left"/>
            </w:pPr>
            <w:r>
              <w:rPr>
                <w:rFonts w:ascii="Times New Roman" w:hAnsi="Times New Roman" w:cs="Times New Roman" w:eastAsia="Times New Roman"/>
                <w:b w:val="false"/>
                <w:sz w:val="26"/>
              </w:rPr>
              <w:t>Mẫu số 01.doc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của các trường hợp đề nghị khen thưởng có xác nhận của cấp trình Thủ tướng Chính phủ (mẫu cá nhân)</w:t>
            </w:r>
          </w:p>
        </w:tc>
        <w:tc>
          <w:p/>
          <w:p>
            <w:pPr>
              <w:spacing w:after="0" w:before="0" w:lineRule="auto" w:line="276"/>
              <w:jc w:val="left"/>
            </w:pPr>
            <w:r>
              <w:rPr>
                <w:rFonts w:ascii="Times New Roman" w:hAnsi="Times New Roman" w:cs="Times New Roman" w:eastAsia="Times New Roman"/>
                <w:b w:val="false"/>
                <w:sz w:val="26"/>
              </w:rPr>
              <w:t>Mẫu số 02.doc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xét khen thưởng của Hội đồng thi đua, khen thưởng bộ, ban, ngành, tỉnh, đoàn thể trung 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Thi đua - Khen thưởng Trung ương - 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103 Quán Thánh,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Thủ tướng CP (Bằng khen của Thủ tướng Chính phủ, khung, QĐ)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“Bằng khen của Thủ tướng Chính phủ” để tặng cho cá nhân gương mẫu chấp hành tốt chủ trương của Đảng, chính sách, pháp luật của Nhà nước đạt một trong các tiêu chuẩn sau:
a) Có thành tích xuất sắc tiêu biểu được bình xét trong các phong trào thi đua do Hội đồng thi đua, khen thưởng trung ương hoặc bộ, ngành, tỉnh, đoàn thể trung ương phát động khi sơ kết, tổng kết 03 năm trở lên;
b) Lập được nhiều thành tích hoặc thành tích đột xuất có phạm vi ảnh hưởng trong bộ, ban, ngành, tỉnh, đoàn thể trung ương;
c) Đã được tặng bằng khen cấp bộ, ban, ngành, tỉnh, đoàn thể trung ương và 05 năm tiếp theo trở lên liên tục hoàn thành xuất sắc nhiệm vụ, trong thời gian đó có 05 sáng kiến được công nhận và áp dụng hiệu quả trong phạm vi cấp cơ sở hoặc mưu trí, dũng cảm, sáng tạo trong chiến đấu, phục vụ chiến đấu, trong thời gian đó có 05 lần được tặng giấy khen trở lên.
2. “Bằng khen của Thủ tướng Chính phủ” tặng cho công nhân, nông dân, người lao động gương mẫu chấp hành tốt chủ trương của Đảng, chính sách, pháp luật của Nhà nước đạt một trong các tiêu chuẩn sau:
a) Lập được nhiều thành tích hoặc thành tích đột xuất trong trong lao động, sản xuất có phạm vi ảnh hưởng trong địa bàn cấp huyện;
b) Công nhân có sáng kiến mang lại lợi ích giá trị cao có phạm vi ảnh hưởng trong địa bàn cấp huyện và có đóng góp trong việc đào tạo, bồi dưỡng, giúp đỡ đồng nghiệp để nâng cao trình độ chuyên môn, tay nghề;
c) Nông dân có mô hình sản xuất hiệu quả và ổn định từ 02 năm trở lên, giúp đỡ hộ nông dân xóa đói giảm nghèo và tạo việc làm cho người lao động.
3. “Bằng khen của Thủ tướng Chính phủ” để tặng cho tập thể gương mẫu chấp hành tốt chủ trương của Đảng, chính sách, pháp luật của Nhà nước, nội bộ đoàn kết, đạt một trong các tiêu chuẩn sau:
a) Có thành tích xuất sắc tiêu biểu được bình xét trong các phong trào thi đua do Hội đồng thi đua, khen thưởng trung ương hoặc bộ, ban, ngành, tỉnh, đoàn thể trung ương phát động khi sơ kết, tổng kết 03 năm trở lên;
b) Lập được thành tích đột xuất, thành tích có phạm vi ảnh hưởng trong bộ, ban, ngành, tỉnh, đoàn thể trung ương;
c) Đã được tặng Bằng khen cấp bộ, ban, ngành, tỉnh, đoàn thể trung ương và 05 năm tiếp theo trở lên liên tục hoàn thành xuất sắc nhiệm vụ, trong thời gian đó có 01 lần được tặng Cờ thi đua cấp bộ, ban, ngành, tỉnh, đoàn thể trung ương hoặc có 02 lần được tặng Bằng khen cấp bộ, ban, ngành, tỉnh, đoàn thể trung ương.
4. "Bằng khen của Thủ tướng Chính phủ" để tặng cho gia đình gương mẫu chấp hành tốt chủ trương của Đảng, chính sách, pháp luật của Nhà nước, có đóng góp lớn về công sức, đất đai và tài sản cho địa phương,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2026-05-21T16:39:00Z</dcterms:created>
  <dc:creator>Apache POI</dc:creator>
</cp:coreProperties>
</file>