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thay đổi nội dung, cấp lại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đã được Sở Khoa học và Công nghệ cấp giấy chứng nhận doanh nghiệp khoa học và công nghệ gửi hồ sơ đề nghị cấp thay đổi nội dung, cấp lại Giấy chứng nhận doanh nghiệp khoa học và công nghệ về Sở Khoa học và Công nghệ nơi đã cấp Giấy chứng nhận doanh nghiệp khoa học và công nghệ.</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hợp lệ, Sở Khoa học và Công nghệ xem xét việc cấp hoặc từ chối cấp thay đổi nội dung, cấp lại Giấy chứng nhận doanh nghiệp khoa học và công nghệ. 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Khoa học và Công nghệ hoặc qua đường bưu điện hoặc trực tuyến;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Khoa học và Công nghệ hoặc qua đường bưu điện hoặc trực tuyến;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Sở Khoa học và Công nghệ hoặc qua đường bưu điện hoặc trực tuyến;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bổ sung sản phẩm hình thành từ kết quả khoa học và công nghệ, thời hạn cấp thay đổi nội dung Giấy chứng nhận doanh nghiệp khoa học và công nghệ không quá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nghị cấp thay đổi nội dung, cấp lại Giấy chứng nhận doanh nghiệp khoa học và công nghệ (theo Mẫu số 04);</w:t>
            </w:r>
          </w:p>
        </w:tc>
        <w:tc>
          <w:p/>
          <w:p>
            <w:pPr>
              <w:spacing w:after="0" w:before="0" w:lineRule="auto" w:line="276"/>
              <w:jc w:val="left"/>
            </w:pPr>
            <w:r>
              <w:rPr>
                <w:rFonts w:ascii="Times New Roman" w:hAnsi="Times New Roman" w:cs="Times New Roman" w:eastAsia="Times New Roman"/>
                <w:b w:val="false"/>
                <w:sz w:val="26"/>
              </w:rPr>
              <w:t>Mẫu số 04-Giấy đề nghị thay đổi nội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thay đổi thông tin đăng ký doanh nghiệp: Văn bản, tài liệu chứng minh về việc thay đổi thông tin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bổ sung danh mục sản phẩm hình thành từ kết quả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công nhận kết quả khoa học và công nghệ của cơ quan có thẩm quyền (bản sao xuất trình kèm bản chính để đối chiếu hoặc bản sao có chứng thực) thuộc một trong các văn bản đã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sản xuất, kinh doanh sản phẩm hình thành từ kết quả khoa học và công nghệ (theo Mẫu số 02).</w:t>
            </w:r>
          </w:p>
        </w:tc>
        <w:tc>
          <w:p/>
          <w:p>
            <w:pPr>
              <w:spacing w:after="0" w:before="0" w:lineRule="auto" w:line="276"/>
              <w:jc w:val="left"/>
            </w:pPr>
            <w:r>
              <w:rPr>
                <w:rFonts w:ascii="Times New Roman" w:hAnsi="Times New Roman" w:cs="Times New Roman" w:eastAsia="Times New Roman"/>
                <w:b w:val="false"/>
                <w:sz w:val="26"/>
              </w:rPr>
              <w:t>Mẫu số 04-Giấy đề nghị thay đổi nội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 Văn bản từ chối cấp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13/2019/NĐ-CP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thay đổi nội dung Giấy chứng nhận doanh nghiệp khoa học và công nghệ:
- Thay đổi thông tin đăng ký doanh nghiệp;
- Bổ sung danh mục sản phẩm hình thành từ kết quả khoa học và công nghệ.
* Cấp lại Giấy chứng nhận doanh nghiệp khoa học và công nghệ:
- Giấy chứng nhận doanh nghiệp khoa học và công nghệ bị mất, cháy, rách, nát hoặc bị tiêu hủy dưới hình thức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thay đổi nội dung, cấp lại 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2026-05-20T07:23:32Z</dcterms:created>
  <dc:creator>Apache POI</dc:creator>
</cp:coreProperties>
</file>