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1.003636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3578/QĐ-BKHCN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thay đổi nội dung, cấp lại Giấy chứng nhận doanh nghiệp khoa học và công nghệ</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Doanh nghiệp đã được Cục Phát triển thị trường và doanh nghiệp khoa học và công nghệ (Bộ Khoa học và Công nghệ) cấp giấy chứng nhận doanh nghiệp khoa học và công nghệ gửi hồ sơ đề nghị cấp thay đổi nội dung, cấp lại Giấy chứng nhận doanh nghiệp khoa học và công nghệ về Bộ Khoa học và Công nghệ trong trường hợp Giấy chứng nhận doanh nghiệp khoa học và công nghệ bản gốc do Cục Phát triển thị trường và doanh nghiệp khoa học và công nghệ cấp.</w:t>
      </w:r>
    </w:p>
    <w:p>
      <w:pPr>
        <w:spacing w:after="0" w:before="0" w:lineRule="auto" w:line="276"/>
        <w:jc w:val="both"/>
      </w:pPr>
      <w:r>
        <w:rPr>
          <w:rFonts w:ascii="Times New Roman" w:hAnsi="Times New Roman" w:cs="Times New Roman" w:eastAsia="Times New Roman"/>
          <w:b w:val="false"/>
          <w:sz w:val="26"/>
        </w:rPr>
        <w:t xml:space="preserve">Bước 2: Trong thời hạn 05 ngày làm việc kể từ ngày nhận được hồ sơ hợp lệ, Cục Phát triển thị trường và doanh nghiệp khoa học và công nghệ xem xét việc cấp hoặc từ chối cấp thay đổi nội dung, cấp lại Giấy chứng nhận doanh nghiệp khoa học và công nghệ. Trường hợp bổ sung sản phẩm hình thành từ kết quả khoa học và công nghệ, thời hạn cấp thay đổi nội dung Giấy chứng nhận doanh nghiệp khoa học và công nghệ không quá 10 ngày làm việc kể từ ngày nhận được hồ sơ hợp lệ.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05 ngày làm việc kể từ ngày nhận đủ hồ sơ hợp lệ; trường hợp bổ sung sản phẩm hình thành từ kết quả khoa học và công nghệ, thời hạn cấp thay đổi nội dung Giấy chứng nhận doanh nghiệp khoa học và công nghệ không quá 10 ngày làm việc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05 ngày làm việc kể từ ngày nhận đủ hồ sơ hợp lệ; trường hợp bổ sung sản phẩm hình thành từ kết quả khoa học và công nghệ, thời hạn cấp thay đổi nội dung Giấy chứng nhận doanh nghiệp khoa học và công nghệ không quá 10 ngày làm việc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05 ngày làm việc kể từ ngày nhận đủ hồ sơ hợp lệ; trường hợp bổ sung sản phẩm hình thành từ kết quả khoa học và công nghệ, thời hạn cấp thay đổi nội dung Giấy chứng nhận doanh nghiệp khoa học và công nghệ không quá 10 ngày làm việc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Đề nghị cấp thay đổi nội dung, cấp lại Giấy chứng nhận doanh nghiệp khoa học và công nghệ (theo Mẫu số 04);</w:t>
            </w:r>
          </w:p>
        </w:tc>
        <w:tc>
          <w:p/>
          <w:p>
            <w:pPr>
              <w:spacing w:after="0" w:before="0" w:lineRule="auto" w:line="276"/>
              <w:jc w:val="left"/>
            </w:pPr>
            <w:r>
              <w:rPr>
                <w:rFonts w:ascii="Times New Roman" w:hAnsi="Times New Roman" w:cs="Times New Roman" w:eastAsia="Times New Roman"/>
                <w:b w:val="false"/>
                <w:sz w:val="26"/>
              </w:rPr>
              <w:t>Mẫu số 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trường hợp thay đổi thông tin đăng ký doanh nghiệp: Văn bản, tài liệu chứng minh về việc thay đổi thông tin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trường hợp bổ sung danh mục sản phẩm hình thành từ kết quả khoa học và công nghệ: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xác nhận, công nhận kết quả khoa học và công nghệ của cơ quan có thẩm quyền (bản sao xuất trình kèm bản chính để đối chiếu hoặc bản sao có chứng thực) thuộc một trong các văn bản đã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Phương án sản xuất, kinh doanh sản phẩm hình thành từ kết quả khoa học và công nghệ (theo Mẫu số 02)</w:t>
            </w:r>
          </w:p>
        </w:tc>
        <w:tc>
          <w:p/>
          <w:p>
            <w:pPr>
              <w:spacing w:after="0" w:before="0" w:lineRule="auto" w:line="276"/>
              <w:jc w:val="left"/>
            </w:pPr>
            <w:r>
              <w:rPr>
                <w:rFonts w:ascii="Times New Roman" w:hAnsi="Times New Roman" w:cs="Times New Roman" w:eastAsia="Times New Roman"/>
                <w:b w:val="false"/>
                <w:sz w:val="26"/>
              </w:rPr>
              <w:t>Mẫu số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tại Cơ quan Bộ Khoa học và Công nghệ, 113 Trần Duy Hưng, Cầu Giấy,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doanh nghiệp khoa học và công nghệ, Văn bản từ chối cấp Giấy chứng nhận doanh nghiệp khoa học và công nghệ</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13/2019/NĐ-CP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01-02-2019</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Doanh nghiệp đã được Cục Phát triển thị trường và doanh nghiệp khoa học và công nghệ (Bộ Khoa học và Công nghệ) cấp giấy chứng nhận doanh nghiệp khoa học và công nghệ.
* Cấp thay đổi nội dung Giấy chứng nhận doanh nghiệp khoa học và công nghệ:
- Thay đổi thông tin đăng ký doanh nghiệp;
- Bổ sung danh mục sản phẩm hình thành từ kết quả khoa học và công nghệ.
* Cấp lại Giấy chứng nhận doanh nghiệp khoa học và công nghệ:
- Giấy chứng nhận doanh nghiệp khoa học và công nghệ bị mất, cháy, rách, nát hoặc bị tiêu hủy dưới hình thức khác.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2026-05-20T07:23:32Z</dcterms:created>
  <dc:creator>Apache POI</dc:creator>
</cp:coreProperties>
</file>