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khai thác khoáng sản; cấp Giấy phép khai thác khoáng sản ở khu vực có dự án đầu tư xây dựng công trình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w:t>
      </w:r>
    </w:p>
    <w:p>
      <w:pPr>
        <w:spacing w:after="0" w:before="0" w:lineRule="auto" w:line="276"/>
        <w:jc w:val="both"/>
      </w:pPr>
      <w:r>
        <w:rPr>
          <w:rFonts w:ascii="Times New Roman" w:hAnsi="Times New Roman" w:cs="Times New Roman" w:eastAsia="Times New Roman"/>
          <w:b w:val="false"/>
          <w:sz w:val="26"/>
        </w:rPr>
        <w:t>Bước 2. Kiểm tra hồ sơ:
Cơ quan tiếp nhận hồ sơ có trách nhiệm xem xét tính đầy đủ, hợp lệ của hồ sơ. Trường hợp:
+ Văn bản, tài liệu trong hồ sơ bảo đảm đúng quy định thì Sở Nông nghiệp và Môi trườngban hành văn bản tiếp nhận hồ sơ.
+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đề nghị khai thác khoáng sản bổ sung, hoàn chỉnh hồ sơ. Việc ban hành văn bản hướng dẫn, yêu cầu bổ sung, hoàn chỉnh hồ sơ của cơ quan tiếp nhận hồ sơ chỉ thực hiện một lần.</w:t>
      </w:r>
    </w:p>
    <w:p>
      <w:pPr>
        <w:spacing w:after="0" w:before="0" w:lineRule="auto" w:line="276"/>
        <w:jc w:val="both"/>
      </w:pPr>
      <w:r>
        <w:rPr>
          <w:rFonts w:ascii="Times New Roman" w:hAnsi="Times New Roman" w:cs="Times New Roman" w:eastAsia="Times New Roman"/>
          <w:b w:val="false"/>
          <w:sz w:val="26"/>
        </w:rPr>
        <w:t>Bước 3. Thẩm định hồ sơ:
+ Sở Nông nghiệp và Môi trường có trách nhiệm hoàn thành việc kiểm tra tọa độ, diện tích khu vực đề nghị khai thác khoáng sản và kiểm tra thực địa; 
+ Gửi văn bản xin ý kiến đến các cơ quan có liên quan về việc cấp Giấy phép khai thác khoáng sản; 
+ Hoàn thành việc thẩm định các tài liệu, hồ sơ và các nội dung khác có liên quan đến việc khai thác khoáng sản và xác định tiền cấp quyền khai thác khoáng sản.</w:t>
      </w:r>
    </w:p>
    <w:p>
      <w:pPr>
        <w:spacing w:after="0" w:before="0" w:lineRule="auto" w:line="276"/>
        <w:jc w:val="both"/>
      </w:pPr>
      <w:r>
        <w:rPr>
          <w:rFonts w:ascii="Times New Roman" w:hAnsi="Times New Roman" w:cs="Times New Roman" w:eastAsia="Times New Roman"/>
          <w:b w:val="false"/>
          <w:sz w:val="26"/>
        </w:rPr>
        <w:t>Bước 4. Trình hồ sơ đề nghị cấp phép:
Căn cứ kết quả thẩm định hồ sơ, Sở Nông nghiệp và Môi trường hoàn chỉnh và trình hồ sơ đề nghị Ủy ban nhân dân tỉnh quyết định việc cấp, điều chỉnh hoặc không cấp, điều chỉnh Giấy phép khai thác khoáng sản.</w:t>
      </w:r>
    </w:p>
    <w:p>
      <w:pPr>
        <w:spacing w:after="0" w:before="0" w:lineRule="auto" w:line="276"/>
        <w:jc w:val="both"/>
      </w:pPr>
      <w:r>
        <w:rPr>
          <w:rFonts w:ascii="Times New Roman" w:hAnsi="Times New Roman" w:cs="Times New Roman" w:eastAsia="Times New Roman"/>
          <w:b w:val="false"/>
          <w:sz w:val="26"/>
        </w:rPr>
        <w:t>Bước 5. Trả kết quả giải quyết thủ tục hành chính:
Sở Nông nghiệp và Môi trường thông báo cho tổ chức, cá nhân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1.000.000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10.000.000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50.000.000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có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60.000.000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trong hầm lò trừ các loại khoáng sản đã quy định tại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80.000.000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100.000.000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đặc biệt và độc hại)</w:t>
            </w:r>
          </w:p>
          <w:p>
            <w:pPr>
              <w:spacing w:after="0" w:before="0" w:lineRule="auto" w:line="276"/>
              <w:jc w:val="left"/>
            </w:pPr>
            <w:r>
              <w:rPr>
                <w:rFonts w:ascii="Times New Roman" w:hAnsi="Times New Roman" w:cs="Times New Roman" w:eastAsia="Times New Roman"/>
                <w:b w:val="false"/>
                <w:sz w:val="26"/>
              </w:rPr>
              <w:t>Lệ phí : 20.000.000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w:t>
            </w:r>
          </w:p>
          <w:p>
            <w:pPr>
              <w:spacing w:after="0" w:before="0" w:lineRule="auto" w:line="276"/>
              <w:jc w:val="left"/>
            </w:pPr>
            <w:r>
              <w:rPr>
                <w:rFonts w:ascii="Times New Roman" w:hAnsi="Times New Roman" w:cs="Times New Roman" w:eastAsia="Times New Roman"/>
                <w:b w:val="false"/>
                <w:sz w:val="26"/>
              </w:rPr>
              <w:t>Lệ phí : 30.000.000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từ 100.000 m3/năm trở lên, trừ hoạt động khai thác cát, sỏi lòng suối)</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không sử dụng vật liệu nổ công nghiệp trừ các loại khoáng sản đã quy định tại điểm 1, điểm 2, điểm 3, điểm 6, điểm 7 của Biểu mức thu ban hành kèm theo Thông tư số 10/2024/TT-BTC ngày 05 tháng 02 năm 2024)</w:t>
            </w:r>
          </w:p>
        </w:tc>
        <w:tc>
          <w:p/>
          <w:p>
            <w:pPr>
              <w:spacing w:after="0" w:before="0" w:lineRule="auto" w:line="276"/>
              <w:jc w:val="left"/>
            </w:pPr>
            <w:r>
              <w:rPr>
                <w:rFonts w:ascii="Times New Roman" w:hAnsi="Times New Roman" w:cs="Times New Roman" w:eastAsia="Times New Roman"/>
                <w:b w:val="false"/>
                <w:sz w:val="26"/>
              </w:rPr>
              <w:t>+ Đối với hồ sơ cấp giấy phép khai thác khoáng sản: 
- Thời hạn kiểm tra hồ sơ: không quá 03 ngày làm việc.
- Thời hạn thẩm định hồ sơ:
Không quá 69 ngày làm việc.
Trong thời gian không quá 25 ngày làm việc, kể từ ngày có văn bản tiếp nhận hồ sơ, cơ quan tiếp nhận hồ sơ có trách nhiệm hoàn thành việc kiểm tra tọa độ, diện tích khu vực đề nghị khai thác khoáng sản và kiểm tra thực địa;
* Trong thời gian không quá 06 ngày làm việc, kể từ ngày hoàn thành việc kiểm tra tọa độ, diện tích khu vực đề nghị khai thác khoáng sản và kiểm tra thực địa, Sở Nông nghiệp và Môi trường gửi văn bản xin ý kiến đến các cơ quan có liên quan về việc cấp Giấy phép khai thác khoáng sản theo quy định;
* Trong thời gian không quá 20 ngày làm việc, kể từ ngày nhận được văn bản xin ý kiến của cơ quan tiếp nhận hồ sơ, cơ quan được lấy ý kiến có trách nhiệm trả lời bằng văn bản về các vấn đề liên quan. Sau thời hạn nêu trên mà không có văn bản trả lời thì được coi như cơ quan được lấy ý kiến đã đồng ý. Thời gian lấy ý kiến đến các cơ quan có liên quan không tính vào thời gian thẩm định.
*Trong thời gian không quá 38 ngày làm việc, Sở Nông nghiệp và Môi trường phải hoàn thành việc thẩm định các tài liệu, hồ sơ và các nội dung khác có liên quan đến việc khai thác khoáng sản và xác định tiền cấp quyền khai thác khoáng sản.
- Về thời hạn cấp giấy phép:
* Trong thời hạn không quá 05 ngày làm việc, kể từ ngày hoàn thành công việc thẩm định hồ sơ cấp Giấy phép khai thác khoáng sản, Sở Nông nghiệp và Môi trường có trách nhiệm hoàn chỉnh và trình hồ sơ cấp phép cho Ủy ban nhân dân tỉnh.
* Trong thời hạn không quá 07 ngày làm việc,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cấp phép, cơ quan tiếp nhận hồ sơ thông báo cho tổ chức, cá nhân đề nghị cấp Giấy phép khai thác khoáng sản để nhận kết quả. Thời gian nêu trên không kể thời gian tổ chức, cá nhân khai thác khoáng sản làm thủ tục nộp tiền cấp quyền khai thác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lỳ hồ sơ </w:t>
            </w:r>
          </w:p>
        </w:tc>
        <w:tc>
          <w:p/>
          <w:p>
            <w:pPr>
              <w:spacing w:after="0" w:before="0" w:lineRule="auto" w:line="276"/>
              <w:jc w:val="left"/>
            </w:pPr>
            <w:r>
              <w:rPr>
                <w:rFonts w:ascii="Times New Roman" w:hAnsi="Times New Roman" w:cs="Times New Roman" w:eastAsia="Times New Roman"/>
                <w:b w:val="false"/>
                <w:sz w:val="26"/>
              </w:rPr>
              <w:t>Lệ phí : 1.000.000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10.000.000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20.000.000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w:t>
            </w:r>
          </w:p>
          <w:p>
            <w:pPr>
              <w:spacing w:after="0" w:before="0" w:lineRule="auto" w:line="276"/>
              <w:jc w:val="left"/>
            </w:pPr>
            <w:r>
              <w:rPr>
                <w:rFonts w:ascii="Times New Roman" w:hAnsi="Times New Roman" w:cs="Times New Roman" w:eastAsia="Times New Roman"/>
                <w:b w:val="false"/>
                <w:sz w:val="26"/>
              </w:rPr>
              <w:t>Lệ phí : 30.000.000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từ 100.000 m3/năm trở lên, trừ hoạt động khai thác cát, sỏi lòng suối)</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không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50.000.000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có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60.000.000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trong hầm lò trừ các loại khoáng sản đã quy định tại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80.000.000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100.000.000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đặc biệt và độc hại)</w:t>
            </w:r>
          </w:p>
        </w:tc>
        <w:tc>
          <w:p/>
          <w:p>
            <w:pPr>
              <w:spacing w:after="0" w:before="0" w:lineRule="auto" w:line="276"/>
              <w:jc w:val="left"/>
            </w:pPr>
            <w:r>
              <w:rPr>
                <w:rFonts w:ascii="Times New Roman" w:hAnsi="Times New Roman" w:cs="Times New Roman" w:eastAsia="Times New Roman"/>
                <w:b w:val="false"/>
                <w:sz w:val="26"/>
              </w:rPr>
              <w:t>+ Đối với hồ sơ khai thác khoáng sản ở khu vực có dự án đầu tư xây dựng công trình:
- Thời hạn kiểm tra hồ sơ: không quá 03 ngày làm việc.
- Thời hạn thẩm định hồ sơ: 
* Trong thời gian không quá 10 ngày làm việc, kể từ ngày có văn bản tiếp nhận hồ sơ, cơ quan tiếp nhận hồ sơ có trách nhiệm hoàn thành việc kiểm tra tọa độ, diện tích khu vực đề nghị khai thác khoáng sản và kiểm tra thực địa;
* Trong thời gian không quá 35 ngày làm việc, Sở Nông nghiệp và Môi trường phải hoàn thành việc thẩm định các tài liệu, hồ sơ và các nội dung khác có liên quan đến việc khai thác khoáng sản và xác định tiền cấp quyền khai thác khoáng sản.
- Về thời hạn cấp giấy phép:
* Trong thời hạn không quá 03 ngày làm việc, kể từ ngày hoàn thành công việc thẩm định hồ sơ, Sở Nông nghiệp và Môi trường có trách nhiệm hoàn chỉnh và trình hồ sơ cấp phép cho Ủy ban nhân dân tỉnh.
* Trong thời hạn không quá 03 ngày làm việc,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cơ quan tiếp nhận hồ sơ thông báo cho tổ chức, cá nhân đề nghị cấp phép khai thác khoáng sản để nhận kết quả.
* Trong thời gian không quá 10 ngày, kể từ ngày có văn bản tiếp nhận hồ sơ, cơ quan tiếp nhận hồ sơ có trách nhiệm hoàn thành việc kiểm tra tọa độ, diện tích khu vực đề nghị khai thác khoáng sản và kiểm tra thực địa;
* Trong thời gian không quá 35 ngày, Sở Nông nghiệp và Môi trường phải hoàn thành việc thẩm định các tài liệu, hồ sơ và các nội dung khác có liên quan đến việc khai thác khoáng sản và xác định tiền cấp quyền khai thác khoáng sản.
- Thời hạn cấp giấy phép: không quá 12 ngày
* Trong thời hạn không quá 05 ngày, kể từ ngày hoàn thành công việc thẩm định hồ sơ, Sở Nông nghiệp và Môi trường có trách nhiệm hoàn chỉnh và trình hồ sơ cấp phép cho Ủy ban nhân dân tỉnh.
* Trong thời hạn không quá 07 ngày,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trong thời gian không quá 10 ngày, kể từ khi nhận được hồ sơ từ cơ quan có thẩm quyền, cơ quan tiếp nhận hồ sơ thông báo cho tổ chức, cá nhân đề nghị cấp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với Quyết định điều chỉnh giấy phép khai thác khoáng sản)</w:t>
            </w:r>
          </w:p>
        </w:tc>
        <w:tc>
          <w:p/>
          <w:p>
            <w:pPr>
              <w:spacing w:after="0" w:before="0" w:lineRule="auto" w:line="276"/>
              <w:jc w:val="left"/>
            </w:pPr>
            <w:r>
              <w:rPr>
                <w:rFonts w:ascii="Times New Roman" w:hAnsi="Times New Roman" w:cs="Times New Roman" w:eastAsia="Times New Roman"/>
                <w:b w:val="false"/>
                <w:sz w:val="26"/>
              </w:rPr>
              <w:t>+ Đối với hồ sơ điều chỉnh giấy phép khai thác khoáng sản:
- Thời hạn kiểm tra hồ sơ: không quá 03 ngày làm việc.
- Thời hạn thẩm định hồ sơ: không quá 20 ngày làm việc.
Trong thời hạn không quá 20 ngày làm việc, Sở Nông nghiệp và Môi trường phải hoàn thành việc thẩm định các tài liệu, hồ sơ và các nội dung khác có liên quan đến đề nghị điều chỉnh giấy phép khai thác khoáng sản.
- Về thời hạn cấp giấy phép: không quá 12 ngày làm việc
* Trong thời gian không quá 05 ngày làm việc, Sở Nông nghiệp và Môi trường có trách nhiệm hoàn chỉnh và trình hồ sơ cho Ủy ban nhân dân tỉnh;
* Trong thời hạn không quá 07 ngày làm việc, kể từ ngày nhận được hồ sơ của Sở Nông nghiệp và Môi trường, Ủy ban nhân dân tỉnh quyết định việc điều chỉnh hoặc không điều chỉnh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cơ quan tiếp nhận hồ sơ thông báo cho tổ chức, cá nhân đề nghị điều chỉnh Giấy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không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50.000.000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có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60.000.000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trong hầm lò trừ các loại khoáng sản đã quy định tại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80.000.000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100.000.000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đặc biệt và độc hại)</w:t>
            </w:r>
          </w:p>
          <w:p>
            <w:pPr>
              <w:spacing w:after="0" w:before="0" w:lineRule="auto" w:line="276"/>
              <w:jc w:val="left"/>
            </w:pPr>
            <w:r>
              <w:rPr>
                <w:rFonts w:ascii="Times New Roman" w:hAnsi="Times New Roman" w:cs="Times New Roman" w:eastAsia="Times New Roman"/>
                <w:b w:val="false"/>
                <w:sz w:val="26"/>
              </w:rPr>
              <w:t>Lệ phí : 1.000.000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10.000.000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20.000.000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w:t>
            </w:r>
          </w:p>
          <w:p>
            <w:pPr>
              <w:spacing w:after="0" w:before="0" w:lineRule="auto" w:line="276"/>
              <w:jc w:val="left"/>
            </w:pPr>
            <w:r>
              <w:rPr>
                <w:rFonts w:ascii="Times New Roman" w:hAnsi="Times New Roman" w:cs="Times New Roman" w:eastAsia="Times New Roman"/>
                <w:b w:val="false"/>
                <w:sz w:val="26"/>
              </w:rPr>
              <w:t>Lệ phí : 30.000.000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từ 100.000 m3/năm trở lên, trừ hoạt động khai thác cát, sỏi lòng suối)</w:t>
            </w:r>
          </w:p>
        </w:tc>
        <w:tc>
          <w:p/>
          <w:p>
            <w:pPr>
              <w:spacing w:after="0" w:before="0" w:lineRule="auto" w:line="276"/>
              <w:jc w:val="left"/>
            </w:pPr>
            <w:r>
              <w:rPr>
                <w:rFonts w:ascii="Times New Roman" w:hAnsi="Times New Roman" w:cs="Times New Roman" w:eastAsia="Times New Roman"/>
                <w:b w:val="false"/>
                <w:sz w:val="26"/>
              </w:rPr>
              <w:t>+ Đối với hồ sơ cấp giấy phép khai thác khoáng sản: 
- Thời hạn kiểm tra hồ sơ: không quá 03 ngày làm việc.
- Thời hạn thẩm định hồ sơ:
Không quá 69 ngày làm việc.
Trong thời gian không quá 25 ngày làm việc, kể từ ngày có văn bản tiếp nhận hồ sơ, cơ quan tiếp nhận hồ sơ có trách nhiệm hoàn thành việc kiểm tra tọa độ, diện tích khu vực đề nghị khai thác khoáng sản và kiểm tra thực địa;
* Trong thời gian không quá 06 ngày làm việc, kể từ ngày hoàn thành việc kiểm tra tọa độ, diện tích khu vực đề nghị khai thác khoáng sản và kiểm tra thực địa, Sở Nông nghiệp và Môi trường gửi văn bản xin ý kiến đến các cơ quan có liên quan về việc cấp Giấy phép khai thác khoáng sản theo quy định;
* Trong thời gian không quá 20 ngày làm việc, kể từ ngày nhận được văn bản xin ý kiến của cơ quan tiếp nhận hồ sơ, cơ quan được lấy ý kiến có trách nhiệm trả lời bằng văn bản về các vấn đề liên quan. Sau thời hạn nêu trên mà không có văn bản trả lời thì được coi như cơ quan được lấy ý kiến đã đồng ý. Thời gian lấy ý kiến đến các cơ quan có liên quan không tính vào thời gian thẩm định.
*Trong thời gian không quá 38 ngày làm việc, Sở Nông nghiệp và Môi trường phải hoàn thành việc thẩm định các tài liệu, hồ sơ và các nội dung khác có liên quan đến việc khai thác khoáng sản và xác định tiền cấp quyền khai thác khoáng sản.
- Về thời hạn cấp giấy phép:
* Trong thời hạn không quá 05 ngày làm việc, kể từ ngày hoàn thành công việc thẩm định hồ sơ cấp Giấy phép khai thác khoáng sản, Sở Nông nghiệp và Môi trường có trách nhiệm hoàn chỉnh và trình hồ sơ cấp phép cho Ủy ban nhân dân tỉnh.
* Trong thời hạn không quá 07 ngày làm việc,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cấp phép, cơ quan tiếp nhận hồ sơ thông báo cho tổ chức, cá nhân đề nghị cấp Giấy phép khai thác khoáng sản để nhận kết quả. Thời gian nêu trên không kể thời gian tổ chức, cá nhân khai thác khoáng sản làm thủ tục nộp tiền cấp quyền khai thác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theo giai đoạn xử lỳ hồ sơ </w:t>
            </w:r>
          </w:p>
        </w:tc>
        <w:tc>
          <w:p/>
          <w:p>
            <w:pPr>
              <w:spacing w:after="0" w:before="0" w:lineRule="auto" w:line="276"/>
              <w:jc w:val="left"/>
            </w:pPr>
            <w:r>
              <w:rPr>
                <w:rFonts w:ascii="Times New Roman" w:hAnsi="Times New Roman" w:cs="Times New Roman" w:eastAsia="Times New Roman"/>
                <w:b w:val="false"/>
                <w:sz w:val="26"/>
              </w:rPr>
              <w:t>Lệ phí : 1.000.000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20.000.000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w:t>
            </w:r>
          </w:p>
          <w:p>
            <w:pPr>
              <w:spacing w:after="0" w:before="0" w:lineRule="auto" w:line="276"/>
              <w:jc w:val="left"/>
            </w:pPr>
            <w:r>
              <w:rPr>
                <w:rFonts w:ascii="Times New Roman" w:hAnsi="Times New Roman" w:cs="Times New Roman" w:eastAsia="Times New Roman"/>
                <w:b w:val="false"/>
                <w:sz w:val="26"/>
              </w:rPr>
              <w:t>Lệ phí : 30.000.000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từ 100.000 m3/năm trở lên, trừ hoạt động khai thác cát, sỏi lòng suối)</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không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50.000.000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có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60.000.000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trong hầm lò trừ các loại khoáng sản đã quy định tại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80.000.000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100.000.000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đặc biệt và độc hại)</w:t>
            </w:r>
          </w:p>
          <w:p>
            <w:pPr>
              <w:spacing w:after="0" w:before="0" w:lineRule="auto" w:line="276"/>
              <w:jc w:val="left"/>
            </w:pPr>
            <w:r>
              <w:rPr>
                <w:rFonts w:ascii="Times New Roman" w:hAnsi="Times New Roman" w:cs="Times New Roman" w:eastAsia="Times New Roman"/>
                <w:b w:val="false"/>
                <w:sz w:val="26"/>
              </w:rPr>
              <w:t>Lệ phí : 10.000.000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dưới 10 ha và công suất khai thác dưới 100.000 m3/năm)</w:t>
            </w:r>
          </w:p>
        </w:tc>
        <w:tc>
          <w:p/>
          <w:p>
            <w:pPr>
              <w:spacing w:after="0" w:before="0" w:lineRule="auto" w:line="276"/>
              <w:jc w:val="left"/>
            </w:pPr>
            <w:r>
              <w:rPr>
                <w:rFonts w:ascii="Times New Roman" w:hAnsi="Times New Roman" w:cs="Times New Roman" w:eastAsia="Times New Roman"/>
                <w:b w:val="false"/>
                <w:sz w:val="26"/>
              </w:rPr>
              <w:t>+ Đối với hồ sơ khai thác khoáng sản ở khu vực có dự án đầu tư xây dựng công trình:
- Thời hạn kiểm tra hồ sơ: không quá 03 ngày làm việc.
- Thời hạn thẩm định hồ sơ:
* Trong thời gian không quá 10 ngày làm việc, kể từ ngày có văn bản tiếp nhận hồ sơ, cơ quan tiếp nhận hồ sơ có trách nhiệm hoàn thành việc kiểm tra tọa độ, diện tích khu vực đề nghị khai thác khoáng sản và kiểm tra thực địa;
* Trong thời gian không quá 35 ngày làm việc, Sở Nông nghiệp và Môi trường phải hoàn thành việc thẩm định các tài liệu, hồ sơ và các nội dung khác có liên quan đến việc khai thác khoáng sản và xác định tiền cấp quyền khai thác khoáng sản.
- Về thời hạn cấp giấy phép:
* Trong thời hạn không quá 03 ngày làm việc, kể từ ngày hoàn thành công việc thẩm định hồ sơ, Sở Nông nghiệp và Môi trường có trách nhiệm hoàn chỉnh và trình hồ sơ cấp phép cho Ủy ban nhân dân tỉnh.
* Trong thời hạn không quá 03 ngày làm việc,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cơ quan tiếp nhận hồ sơ thông báo cho tổ chức, cá nhân đề nghị cấp phép khai thác khoáng sản để nhận kết quả.
* Trong thời gian không quá 10 ngày, kể từ ngày có văn bản tiếp nhận hồ sơ, cơ quan tiếp nhận hồ sơ có trách nhiệm hoàn thành việc kiểm tra tọa độ, diện tích khu vực đề nghị khai thác khoáng sản và kiểm tra thực địa;
* Trong thời gian không quá 35 ngày, Sở Nông nghiệp và Môi trường phải hoàn thành việc thẩm định các tài liệu, hồ sơ và các nội dung khác có liên quan đến việc khai thác khoáng sản và xác định tiền cấp quyền khai thác khoáng sản.
- Thời hạn cấp giấy phép: không quá 12 ngày
* Trong thời hạn không quá 05 ngày, kể từ ngày hoàn thành công việc thẩm định hồ sơ, Sở Nông nghiệp và Môi trường có trách nhiệm hoàn chỉnh và trình hồ sơ cấp phép cho Ủy ban nhân dân tỉnh.
* Trong thời hạn không quá 07 ngày,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trong thời gian không quá 10 ngày, kể từ khi nhận được hồ sơ từ cơ quan có thẩm quyền, cơ quan tiếp nhận hồ sơ thông báo cho tổ chức, cá nhân đề nghị cấp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Phí : 0 Đồng</w:t>
              <w:t xml:space="preserve"> (Đối với Quyết định điều chỉnh giấy phép khai thác khoáng sản)</w:t>
              <w:br/>
              <w:t>File đính kèm: TT191-BTC.pdf</w:t>
            </w:r>
          </w:p>
        </w:tc>
        <w:tc>
          <w:p/>
          <w:p>
            <w:pPr>
              <w:spacing w:after="0" w:before="0" w:lineRule="auto" w:line="276"/>
              <w:jc w:val="left"/>
            </w:pPr>
            <w:r>
              <w:rPr>
                <w:rFonts w:ascii="Times New Roman" w:hAnsi="Times New Roman" w:cs="Times New Roman" w:eastAsia="Times New Roman"/>
                <w:b w:val="false"/>
                <w:sz w:val="26"/>
              </w:rPr>
              <w:t>+ Đối với hồ sơ điều chỉnh giấy phép khai thác khoáng sản:
- Thời hạn kiểm tra hồ sơ: không quá 03 ngày làm việc.
- Thời hạn thẩm định hồ sơ: không quá 20 ngày làm việc.
Trong thời hạn không quá 20 ngày làm việc, Sở Nông nghiệp và Môi trường phải hoàn thành việc thẩm định các tài liệu, hồ sơ và các nội dung khác có liên quan đến đề nghị điều chỉnh giấy phép khai thác khoáng sản.
- Về thời hạn cấp giấy phép: không quá 12 ngày làm việc
* Trong thời gian không quá 05 ngày làm việc, Sở Nông nghiệp và Môi trường có trách nhiệm hoàn chỉnh và trình hồ sơ cho Ủy ban nhân dân tỉnh;
* Trong thời hạn không quá 07 ngày làm việc, kể từ ngày nhận được hồ sơ của Sở Nông nghiệp và Môi trường, Ủy ban nhân dân tỉnh quyết định việc điều chỉnh hoặc không điều chỉnh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cơ quan tiếp nhận hồ sơ thông báo cho tổ chức, cá nhân đề nghị điều chỉnh Giấy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1.000.000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10.000.000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30.000.000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từ 100.000 m3/năm trở lên, trừ hoạt động khai thác cát, sỏi lòng suối)</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không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50.000.000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có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60.000.000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trong hầm lò trừ các loại khoáng sản đã quy định tại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80.000.000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100.000.000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đặc biệt và độc hại)</w:t>
            </w:r>
          </w:p>
          <w:p>
            <w:pPr>
              <w:spacing w:after="0" w:before="0" w:lineRule="auto" w:line="276"/>
              <w:jc w:val="left"/>
            </w:pPr>
            <w:r>
              <w:rPr>
                <w:rFonts w:ascii="Times New Roman" w:hAnsi="Times New Roman" w:cs="Times New Roman" w:eastAsia="Times New Roman"/>
                <w:b w:val="false"/>
                <w:sz w:val="26"/>
              </w:rPr>
              <w:t>Lệ phí : 20.000.000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w:t>
            </w:r>
          </w:p>
        </w:tc>
        <w:tc>
          <w:p/>
          <w:p>
            <w:pPr>
              <w:spacing w:after="0" w:before="0" w:lineRule="auto" w:line="276"/>
              <w:jc w:val="left"/>
            </w:pPr>
            <w:r>
              <w:rPr>
                <w:rFonts w:ascii="Times New Roman" w:hAnsi="Times New Roman" w:cs="Times New Roman" w:eastAsia="Times New Roman"/>
                <w:b w:val="false"/>
                <w:sz w:val="26"/>
              </w:rPr>
              <w:t>+ Đối với hồ sơ cấp giấy phép khai thác khoáng sản:
- Thời hạn kiểm tra hồ sơ: không quá 03 ngày làm việc.
- Thời hạn thẩm định hồ sơ:
Không quá 69 ngày làm việc.
Trong thời gian không quá 25 ngày làm việc, kể từ ngày có văn bản tiếp nhận hồ sơ, cơ quan tiếp nhận hồ sơ có trách nhiệm hoàn thành việc kiểm tra tọa độ, diện tích khu vực đề nghị khai thác khoáng sản và kiểm tra thực địa;
* Trong thời gian không quá 06 ngày làm việc, kể từ ngày hoàn thành việc kiểm tra tọa độ, diện tích khu vực đề nghị khai thác khoáng sản và kiểm tra thực địa, Sở Nông nghiệp và Môi trường gửi văn bản xin ý kiến đến các cơ quan có liên quan về việc cấp Giấy phép khai thác khoáng sản theo quy định;
* Trong thời gian không quá 20 ngày làm việc, kể từ ngày nhận được văn bản xin ý kiến của cơ quan tiếp nhận hồ sơ, cơ quan được lấy ý kiến có trách nhiệm trả lời bằng văn bản về các vấn đề liên quan. Sau thời hạn nêu trên mà không có văn bản trả lời thì được coi như cơ quan được lấy ý kiến đã đồng ý. Thời gian lấy ý kiến đến các cơ quan có liên quan không tính vào thời gian thẩm định.
*Trong thời gian không quá 38 ngày làm việc, Sở Nông nghiệp và Môi trường phải hoàn thành việc thẩm định các tài liệu, hồ sơ và các nội dung khác có liên quan đến việc khai thác khoáng sản và xác định tiền cấp quyền khai thác khoáng sản.
- Về thời hạn cấp giấy phép:
* Trong thời hạn không quá 05 ngày làm việc, kể từ ngày hoàn thành công việc thẩm định hồ sơ cấp Giấy phép khai thác khoáng sản, Sở Nông nghiệp và Môi trường có trách nhiệm hoàn chỉnh và trình hồ sơ cấp phép cho Ủy ban nhân dân tỉnh.
* Trong thời hạn không quá 07 ngày làm việc,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cấp phép, cơ quan tiếp nhận hồ sơ thông báo cho tổ chức, cá nhân đề nghị cấp Giấy phép khai thác khoáng sản để nhận kết quả. Thời gian nêu trên không kể thời gian tổ chức, cá nhân khai thác khoáng sản làm thủ tục nộp tiền cấp quyền khai thác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giai đoạn xử lỳ hồ sơ </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20.000.000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w:t>
            </w:r>
          </w:p>
          <w:p>
            <w:pPr>
              <w:spacing w:after="0" w:before="0" w:lineRule="auto" w:line="276"/>
              <w:jc w:val="left"/>
            </w:pPr>
            <w:r>
              <w:rPr>
                <w:rFonts w:ascii="Times New Roman" w:hAnsi="Times New Roman" w:cs="Times New Roman" w:eastAsia="Times New Roman"/>
                <w:b w:val="false"/>
                <w:sz w:val="26"/>
              </w:rPr>
              <w:t>Lệ phí : 30.000.000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từ 10 ha trở lên và công suất khai thác từ 100.000 m3/năm trở lên, trừ hoạt động khai thác cát, sỏi lòng suối)</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40.000.000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không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50.000.000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lộ thiên có sử dụng vật liệu nổ công nghiệp trừ các loại khoáng sản đã quy định tại điểm 1,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1.000.000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10.000.000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15.000.000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làm vật liệu xây dựng thông thường không sử dụng vật liệu nổ công nghiệp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60.000.000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các loại khoáng sản trong hầm lò trừ các loại khoáng sản đã quy định tại điểm 2, điểm 3, điểm 6, điểm 7 của Biểu mức thu ban hành kèm theo Thông tư số 10/2024/TT-BTC ngày 05 tháng 02 năm 2024)</w:t>
            </w:r>
          </w:p>
          <w:p>
            <w:pPr>
              <w:spacing w:after="0" w:before="0" w:lineRule="auto" w:line="276"/>
              <w:jc w:val="left"/>
            </w:pPr>
            <w:r>
              <w:rPr>
                <w:rFonts w:ascii="Times New Roman" w:hAnsi="Times New Roman" w:cs="Times New Roman" w:eastAsia="Times New Roman"/>
                <w:b w:val="false"/>
                <w:sz w:val="26"/>
              </w:rPr>
              <w:t>Lệ phí : 80.000.000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100.000.000 Đồng</w:t>
              <w:t xml:space="preserve"> (Mức thu lệ phí cấp giấy phép hoạt động khoáng sản áp dụng theo quy định tại Thông tư số 10/2024/TT-BTC ngày 05 tháng 02 năm 2024 của Bộ trưởng Bộ Tài chính quy định mức thu, chế độ thu, nộp, quản lý và sử dụng phí thẩm định đánh giá trữ lượng khoáng sản và lệ phí cấp giấy phép hoạt động khoáng sản, cụ thể: Giấy phép khai thác khoáng sản đặc biệt và độc hại)</w:t>
            </w:r>
          </w:p>
        </w:tc>
        <w:tc>
          <w:p/>
          <w:p>
            <w:pPr>
              <w:spacing w:after="0" w:before="0" w:lineRule="auto" w:line="276"/>
              <w:jc w:val="left"/>
            </w:pPr>
            <w:r>
              <w:rPr>
                <w:rFonts w:ascii="Times New Roman" w:hAnsi="Times New Roman" w:cs="Times New Roman" w:eastAsia="Times New Roman"/>
                <w:b w:val="false"/>
                <w:sz w:val="26"/>
              </w:rPr>
              <w:t>+ Đối với hồ sơ khai thác khoáng sản ở khu vực có dự án đầu tư xây dựng công trình:
- Thời hạn kiểm tra hồ sơ: không quá 03 ngày làm việc.
- Thời hạn thẩm định hồ sơ:
* Trong thời gian không quá 10 ngày làm việc, kể từ ngày có văn bản tiếp nhận hồ sơ, cơ quan tiếp nhận hồ sơ có trách nhiệm hoàn thành việc kiểm tra tọa độ, diện tích khu vực đề nghị khai thác khoáng sản và kiểm tra thực địa;
* Trong thời gian không quá 35 ngày làm việc, Sở Nông nghiệp và Môi trường phải hoàn thành việc thẩm định các tài liệu, hồ sơ và các nội dung khác có liên quan đến việc khai thác khoáng sản và xác định tiền cấp quyền khai thác khoáng sản.
- Về thời hạn cấp giấy phép:
* Trong thời hạn không quá 03 ngày làm việc, kể từ ngày hoàn thành công việc thẩm định hồ sơ, Sở Nông nghiệp và Môi trường có trách nhiệm hoàn chỉnh và trình hồ sơ cấp phép cho Ủy ban nhân dân tỉnh.
* Trong thời hạn không quá 03 ngày làm việc,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cơ quan tiếp nhận hồ sơ thông báo cho tổ chức, cá nhân đề nghị cấp phép khai thác khoáng sản để nhận kết quả.
* Trong thời gian không quá 10 ngày, kể từ ngày có văn bản tiếp nhận hồ sơ, cơ quan tiếp nhận hồ sơ có trách nhiệm hoàn thành việc kiểm tra tọa độ, diện tích khu vực đề nghị khai thác khoáng sản và kiểm tra thực địa;
* Trong thời gian không quá 35 ngày, Sở Nông nghiệp và Môi trường phải hoàn thành việc thẩm định các tài liệu, hồ sơ và các nội dung khác có liên quan đến việc khai thác khoáng sản và xác định tiền cấp quyền khai thác khoáng sản.
- Thời hạn cấp giấy phép: không quá 12 ngày
* Trong thời hạn không quá 05 ngày, kể từ ngày hoàn thành công việc thẩm định hồ sơ, Sở Nông nghiệp và Môi trường có trách nhiệm hoàn chỉnh và trình hồ sơ cấp phép cho Ủy ban nhân dân tỉnh.
* Trong thời hạn không quá 07 ngày,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trong thời gian không quá 10 ngày, kể từ khi nhận được hồ sơ từ cơ quan có thẩm quyền, cơ quan tiếp nhận hồ sơ thông báo cho tổ chức, cá nhân đề nghị cấp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Phí : 0 Đồng</w:t>
              <w:t xml:space="preserve"> (Đối với Quyết định điều chỉnh giấy phép khai thác khoáng sản)</w:t>
              <w:br/>
              <w:t>File đính kèm: TT191-BTC.pdf</w:t>
            </w:r>
          </w:p>
        </w:tc>
        <w:tc>
          <w:p/>
          <w:p>
            <w:pPr>
              <w:spacing w:after="0" w:before="0" w:lineRule="auto" w:line="276"/>
              <w:jc w:val="left"/>
            </w:pPr>
            <w:r>
              <w:rPr>
                <w:rFonts w:ascii="Times New Roman" w:hAnsi="Times New Roman" w:cs="Times New Roman" w:eastAsia="Times New Roman"/>
                <w:b w:val="false"/>
                <w:sz w:val="26"/>
              </w:rPr>
              <w:t>+ Đối với hồ sơ điều chỉnh giấy phép khai thác khoáng sản:
- Thời hạn kiểm tra hồ sơ: không quá 03 ngày làm việc.
- Thời hạn thẩm định hồ sơ: không quá 20 ngày làm việc.
Trong thời hạn không quá 20 ngày làm việc, Sở Nông nghiệp và Môi trường phải hoàn thành việc thẩm định các tài liệu, hồ sơ và các nội dung khác có liên quan đến đề nghị điều chỉnh giấy phép khai thác khoáng sản.
- Về thời hạn cấp giấy phép: không quá 12 ngày làm việc
* Trong thời gian không quá 05 ngày làm việc, Sở Nông nghiệp và Môi trường có trách nhiệm hoàn chỉnh và trình hồ sơ cho Ủy ban nhân dân tỉnh;
* Trong thời hạn không quá 07 ngày làm việc, kể từ ngày nhận được hồ sơ của Sở Nông nghiệp và Môi trường, Ủy ban nhân dân tỉnh quyết định việc điều chỉnh hoặc không điều chỉnh Giấy phép khai thác khoáng sản. Trong trường hợp không cấp phép thì phải trả lời bằng văn bản và nêu rõ lý do.
- Thời hạn thông báo và trả kết quả hồ sơ: không quá 03 ngày làm việc
Trong thời gian không quá 03 ngày làm việc, kể từ khi nhận được hồ sơ từ cơ quan có thẩm quyền, cơ quan tiếp nhận hồ sơ thông báo cho tổ chức, cá nhân đề nghị điều chỉnh Giấy phép khai thác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cấp giấy phép khai thác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khoáng sản</w:t>
            </w:r>
          </w:p>
        </w:tc>
        <w:tc>
          <w:p/>
          <w:p>
            <w:pPr>
              <w:spacing w:after="0" w:before="0" w:lineRule="auto" w:line="276"/>
              <w:jc w:val="left"/>
            </w:pPr>
            <w:r>
              <w:rPr>
                <w:rFonts w:ascii="Times New Roman" w:hAnsi="Times New Roman" w:cs="Times New Roman" w:eastAsia="Times New Roman"/>
                <w:b w:val="false"/>
                <w:sz w:val="26"/>
              </w:rPr>
              <w:t>Mauso07_DondenghicapGiayphepkhaithackhoangsan.doc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khoáng sản</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đầu tư khai thác khoáng sản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đề nghị khai thác quặng phóng xạ, kèm theo hồ sơ còn có văn bản thẩm định an toàn của Cục an toàn bức xạ và hạt nhân thuộc Bộ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có chứng thực từ bản chính của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kinh doanh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trữ lượng khoáng sản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đấu giá quyền khai thác khoáng sản tại khu vực đã có kết quả thăm dò.</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hoặc kế hoạch bảo vệ môi trường kèm theo quyết định phê duyệt của cơ quan quản lý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(đối với trường hợp nhà đầu tư trong nước), Giấy đăng ký đầu tư hoặc Giấy chứng nhận đăng ký đầu tư (đối với trường hợp là doanh nghiệp có yếu tố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mới thành lập gồm một trong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góp vốn của các cổ đông sáng lập đối với công ty cổ phần hoặc của các thành viên sáng lập đối với công ty trách nhiệm hữu hạn từ hai thành viên trở lên; điều lệ công ty đối với công ty cổ phần, sổ đăng ký thành viên đối với công ty trách nhiệm hữu hạn hai thành viên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giao vốn của chủ sở hữu đối với công ty trách nhiệm hữu hạn một thành viên mà chủ sở hữu là một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đang hoạt động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thành lập trong thời hạn 01 năm tính đến ngày nộp hồ sơ đề nghị cấp Giấy phép thăm dò khoáng sản, Giấy phép khai thác khoáng sản: Nộp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thành lập trên 01 năm tính đến ngày nộp hồ sơ đề nghị cấp Giấy phép thăm dò khoáng sản, Giấy phép khai thác khoáng sản: nộp bản sao Báo cáo tài chính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Hợp tác xã, liên hiệp hợp tác xã gồm một trong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Vốn điều lệ của hợp tác xã, liên hiệp hợp tác xã là tổng số vốn do thành viên hợp tác xã, hợp tác xã thành viên của liên hiệp hợp tác xã góp hoặc cam kết góp trong một thời hạn nhất định và được ghi vào điều lệ hợp tác xã, liên hiệp hợp tác xã theo quy định của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Vốn hoạt động của hợp tác xã, liên hiệp hợp tác xã gồm vốn góp của thành viên, hợp tác xã thành viên, vốn huy động, vốn tích lũy, các quỹ của hợp tác xã, liên hiệp hợp tác xã; các khoản trợ cấp, hỗ trợ của Nhà nước, của các tổ chức, cá nhân trong nước và nước ngoài; các khoản được tặng, cho và các nguồn thu hợp pháp khác theo quy định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cấp giấy phép khai thác khoáng sản ở khu vực có dự án đầu tư xây dựng công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khoáng sản</w:t>
            </w:r>
          </w:p>
        </w:tc>
        <w:tc>
          <w:p/>
          <w:p>
            <w:pPr>
              <w:spacing w:after="0" w:before="0" w:lineRule="auto" w:line="276"/>
              <w:jc w:val="left"/>
            </w:pPr>
            <w:r>
              <w:rPr>
                <w:rFonts w:ascii="Times New Roman" w:hAnsi="Times New Roman" w:cs="Times New Roman" w:eastAsia="Times New Roman"/>
                <w:b w:val="false"/>
                <w:sz w:val="26"/>
              </w:rPr>
              <w:t>Mauso12_DondenghicapGiayphepkhaithackhoangsankhuvucDuan.doc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khoáng sản trên đó thể hiện phạm vi, diện tích xây dựng dự án công trình</w:t>
            </w:r>
          </w:p>
        </w:tc>
        <w:tc>
          <w:p/>
          <w:p>
            <w:pPr>
              <w:spacing w:after="0" w:before="0" w:lineRule="auto" w:line="276"/>
              <w:jc w:val="left"/>
            </w:pPr>
            <w:r>
              <w:rPr>
                <w:rFonts w:ascii="Times New Roman" w:hAnsi="Times New Roman" w:cs="Times New Roman" w:eastAsia="Times New Roman"/>
                <w:b w:val="false"/>
                <w:sz w:val="26"/>
              </w:rPr>
              <w:t>Mauso26-Phuluc2_Bandokhuvuckhaithackhoangsanokhuvuccoduan.doc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khai thác khoáng sản trong diện tích dự án kèm theo phương án cải tạo, phục hồi môi trường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dự án xây dựng công trình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đồ quy hoạch tổng thể khu vực xây dựng dự án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điều chỉnh giấy phép khai thác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nội dung Giấy phép khai thác khoáng sản</w:t>
            </w:r>
          </w:p>
        </w:tc>
        <w:tc>
          <w:p/>
          <w:p>
            <w:pPr>
              <w:spacing w:after="0" w:before="0" w:lineRule="auto" w:line="276"/>
              <w:jc w:val="left"/>
            </w:pPr>
            <w:r>
              <w:rPr>
                <w:rFonts w:ascii="Times New Roman" w:hAnsi="Times New Roman" w:cs="Times New Roman" w:eastAsia="Times New Roman"/>
                <w:b w:val="false"/>
                <w:sz w:val="26"/>
              </w:rPr>
              <w:t>Mauso11_DondenghidieuchinhGiayphapkhaithackhoangsan.doc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đầu tư điều chỉnh theo trữ lượng mới được phê duyệt hoặc theo công suất điều chỉnh, thay đổi phương pháp khai thác, công nghệ khai thác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trường/Kế hoạch bảo vệ môi trường kèm theo quyết định phê duyệt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khai thác khoáng sản, nghĩa vụ đã thực hiện tính đến thời điểm đề nghị điều chỉnh nội dung Giấy phép khai thác khoáng sản</w:t>
            </w:r>
          </w:p>
        </w:tc>
        <w:tc>
          <w:p/>
          <w:p>
            <w:pPr>
              <w:spacing w:after="0" w:before="0" w:lineRule="auto" w:line="276"/>
              <w:jc w:val="left"/>
            </w:pPr>
            <w:r>
              <w:rPr>
                <w:rFonts w:ascii="Times New Roman" w:hAnsi="Times New Roman" w:cs="Times New Roman" w:eastAsia="Times New Roman"/>
                <w:b w:val="false"/>
                <w:sz w:val="26"/>
              </w:rPr>
              <w:t>Mauso43_Baocaohoatdongkhaithackhoangsanvakehoachtieptuckhaithac.doc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phê duyệt, cho phép điều chỉnh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báo cáo, các bản vẽ kèm theo và quyết định phê duyệt kết quả thăm dò nâng cấp trữ lượng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tài liệu liên quan đến thay đổi tên gọi, cơ cấu tổ chức của  tổ chức, cá nhân khai thác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Quyết định điều chỉnh giấy phép khai thác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54/2014/TTLT-BTNMT-BTC</w:t>
            </w:r>
          </w:p>
        </w:tc>
        <w:tc>
          <w:p/>
          <w:p>
            <w:pPr>
              <w:spacing w:after="0" w:before="0" w:lineRule="auto" w:line="276"/>
              <w:jc w:val="left"/>
            </w:pPr>
            <w:r>
              <w:rPr>
                <w:rFonts w:ascii="Times New Roman" w:hAnsi="Times New Roman" w:cs="Times New Roman" w:eastAsia="Times New Roman"/>
                <w:b w:val="false"/>
                <w:sz w:val="26"/>
              </w:rPr>
              <w:t>Thông tư liên tịch 54/2014/TTLT-BTNMT-BTC</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hồ sơ cấp phép khai thác khoáng sản:
+ Có dự án đầu tư khai thác khoáng sản ở khu vực đã thăm dò, phê duyệt trữ lượng phù hợp với Quy hoạch thăm dò, khai thác khoáng sản chung cả nước; Quy hoạch khai thác, sử dụng từng loại, nhóm khoáng sản làm vật liệu xây dựng cả nước và quy hoạch khai thác, sử dụng từng loại, nhóm khoáng sản khác cả nước. Dự án đầu tư khai thác khoáng sản phải có phương án sử dụng nhân lực chuyên ngành, thiết bị, công nghệ, phương pháp khai thác tiên tiến phù hợp; đối với khoáng sản độc hại còn phải được Thủ tướng Chính phủ cho phép bằng văn bản;
+ Có báo cáo đánh giá tác động môi trường hoặc Kế hoạch bảo vệ môi trường theo quy định của pháp luật về bảo vệ môi trường;
+ Có vốn chủ sở hữu ít nhất bằng 30% tổng số vốn đầu tư của dự án đầu tư khai thác khoáng sản.
- Đối với hồ sơ đề nghị điều chỉnh giấy phép khai thác khoáng sản: không.
- Đối với hồ sơ đề nghị cấp phép khai thác khoáng sản ở khu vực có dự án đầu tư xây dựng công trình: Có báo cáo đánh giá tác động môi trường hoặc Kế hoạch bảo vệ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2026-05-01T07:17:39Z</dcterms:created>
  <dc:creator>Apache POI</dc:creator>
</cp:coreProperties>
</file>