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Quyết định giao khu vực biển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3.1. Trình tự thực hiện
3.1.1.Tổ chức, cá nhân nộp hồ sơ, nhận kết quả giải quyết thủ tục hành chính; việc tiếp nhận hồ sơ thực hiện theo quy định tại Điều 15, Điều 17 và Điều 22 Nghị định số 118/2025/NĐ-CP ngày 09 tháng 6 năm 2025 của Chính phủ về thực hiện thủ tục hành chính theo cơ chế một cửa, một cửa liên thông tại Bộ phận Một cửa và Cổng Dịch vụ công quốc gia.
3.1.2. Trong thời hạn không quá 25 ngày đối với hồ sơ thuộc thẩm quyền gia hạn thời hạn sử dụng khu vực biển kể từ ngày nhận được đầy đủ hồ sơ, cơ quan thẩm định hồ sơ có trách nhiệm: 
a) Hoàn thành việc thẩm định hồ sơ theo các nội dung quy định tại khoản 2 Điều 27 Nghị định số 40/2016/NĐ-CP. Kết quả thẩm định phải được lập bằng văn bản;
b) Xác định tiền sử dụng khu vực biển và các nghĩa vụ khác mà tổ chức, cá nhân phải thực hiện (nếu có).
3.1.3. Trường hợp cần thiết, cơ quan thẩm định hồ sơ trình cơ quan có thẩm quyền gửi văn bản lấy ý kiến của các cơ quan có liên quan; tổ chức kiểm tra thực địa. Thời gian lấy ý kiến, kiểm tra thực địa không tính vào thời gian thẩm định hồ sơ.
a) Trường hợp gửi văn bản lấy ý kiến của các cơ quan có liên quan, trong thời hạn không quá 14 ngày kể từ ngày nhận được văn bản lấy ý kiến kèm theo đầy đủ hồ sơ theo quy định, cơ quan được lấy ý kiến có trách nhiệm phải trả lời bằng văn bản. Trường hợp quá thời hạn nêu trên mà không nhận được văn bản trả lời, người có thẩm quyền xem xét, quyết định việc gia hạn thời hạn sử dụng khu vực biển; cơ quan được lấy ý kiến chịu trách nhiệm về các vấn đề liên quan thuộc phạm vi quản lý;
b) Người có thẩm quyền gia hạn thời hạn sử dụng khu vực biển có trách nhiệm gửi hồ sơ đề nghị gia hạn thời hạn sử dụng khu vực biển lấy ý kiến cơ quan có liên quan trong trường hợp pháp luật chuyên ngành có quy định;
c) Trường hợp đề nghị gia hạn thời hạn sử dụng khu vực biển để nuôi trồng thuỷ sản, cơ quan quản lý nhà nước về thuỷ sản có ý kiến về phương án hoặc dự án nuôi trồng thuỷ sản trên biển theo đề nghị của cơ quan thẩm định hồ sơ hoặc cơ quan có thẩm quyền gia hạn thời hạn sử dụng khu vực biển;
d) Trường hợp cần thiết, cơ quan thẩm định hồ sơ tổ chức kiểm tra thực địa, thời gian kiểm tra thực địa không quá 03 ngày làm việc.
3.1.4. Trường hợp hồ sơ không đáp ứng đủ điều kiện để được gia hạn thời hạn sử dụng khu vực biển hoặc thuộc các trường hợp từ chối giao khu vực biển quy định tại Điều 5a Nghị định số 11/2021/NĐ-CP được sửa đổi, bổ sung tại khoản 6 Điều 2 Nghị định số 65/2025/NĐ-CP, cơ quan thẩm định hồ sơ trả lại hồ sơ cho Bộ phận Một cửa kèm theo thông báo bằng văn bản trên Hệ thống thông tin giải quyết thủ tục hành chính; cán bộ, công chức, viên chức, nhân viên Bộ phận Một cửa thực hiện đóng hồ sơ trên Hệ thống thông tin giải quyết thủ tục hành chính.
Trường hợp hồ sơ còn chưa đủ thông tin để quyết định gia hạn thời hạn sử dụng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Bộ phận Một cửa thực hiện đóng hồ sơ trên Hệ thống thông tin giải quyết thủ tục hành chính. Thời hạn giải quyết được tính lại từ đầu sau khi nhận đủ hồ sơ.
Trường hợp hồ sơ đủ điều kiện để được gia hạn thời hạn sử dụng khu vực biển, cơ quan thẩm định hồ sơ trình hồ sơ cho người có thẩm quyền gia hạn thời hạn sử dụng khu vực biển.
3.1.5. Việc trình, giải quyết hồ sơ thực hiện như sau: 
a) Trong thời hạn không quá 01 ngày làm việc, kể từ ngày hoàn thành việc thẩm định hồ sơ, cơ quan thẩm định hồ sơ có trách nhiệm trình hồ sơ cho người có thẩm quyền gia hạn thời hạn sử dụng khu vực biển; 
b) Trong thời hạn không quá 03 ngày làm việc kể từ ngày cơ quan thẩm định trình hồ sơ, người có thẩm quyền cho phép gia hạn thời hạn sử dụng khu vực biển xem xét, quyết định gia hạn. 
Trường hợp người có thẩm quyền quyết định không gia hạn thời hạn sử dụng khu vực biển, cơ quan thẩm định hồ sơ trả lại hồ sơ cho Bộ phận Một cửa kèm theo thông báo bằng văn bản trên Hệ thống thông tin giải quyết thủ tục hành chính; cán bộ, công chức, viên chức, nhân viên Bộ phận Một cửa thực hiện đóng hồ sơ trên Hệ thống thông tin giải quyết thủ tục hành chính.
3.1.6. Quyết định giao khu vực biển phải được gửi đến cơ quan thuế và các cơ quan nhà nước có liên quan.”.</w:t>
      </w:r>
    </w:p>
    <w:p>
      <w:pPr>
        <w:spacing w:after="0" w:before="0" w:lineRule="auto" w:line="276"/>
        <w:jc w:val="both"/>
      </w:pPr>
      <w:r>
        <w:rPr>
          <w:rFonts w:ascii="Times New Roman" w:hAnsi="Times New Roman" w:cs="Times New Roman" w:eastAsia="Times New Roman"/>
          <w:b w:val="false"/>
          <w:sz w:val="26"/>
        </w:rPr>
        <w:t>3.2. Cách thức thực hiện
3.2.1. Cách thức nộp hồ sơ: Tổ chức, cá nhân nộp hồ sơ trực tiếp, nộp hồ sơ qua dịch vụ công trực tuyến hoặc gửi hồ sơ qua dịch vụ bưu chính cho BPMC.
3.2.2. Cách thức nhận kết quả giải quyết hồ sơ: nhận trực tiếp tại BPMC hoặc gửi qua dịch vụ bưu chính hoặc bằng hồ sơ, tài liệu điện tử cho tổ chức, cá nhân.</w:t>
      </w:r>
    </w:p>
    <w:p>
      <w:pPr>
        <w:spacing w:after="0" w:before="0" w:lineRule="auto" w:line="276"/>
        <w:jc w:val="both"/>
      </w:pPr>
      <w:r>
        <w:rPr>
          <w:rFonts w:ascii="Times New Roman" w:hAnsi="Times New Roman" w:cs="Times New Roman" w:eastAsia="Times New Roman"/>
          <w:b w:val="false"/>
          <w:sz w:val="26"/>
        </w:rPr>
        <w:t>3.3. Thành phần, số lượng hồ sơ
3.3.1.Thành phần hồ sơ
- Bản chính Đơn đề nghị gia hạn thời hạn giao khu vực biển theo Mẫu số 02 của Nghị định số 11/2021/NĐ-CP.
- Báo cáo tình hình sử dụng khu vực biển theo Mẫu số 12 quy định tại Mục II Phụ lục Nghị định số 65/2025/NĐ-CP đối với trường hợp tổ chức, cá nhân đề nghị giao khu vực biển để nuôi trồng thuỷ sản. 
- Bản sao văn bản cho phép khai thác, sử dụng tài nguyên biển đã được cơ quan nhà nước có thẩm quyền gia hạn hoặc còn thời hạn, trừ trường hợp đề nghị gia hạn thời hạn giao khu vực biển để nuôi trồng thuỷ sản.
- Phương án hoặc dự án nuôi trồng thuỷ sản trên biển theo Mẫu số 16 hoặc Mẫu số 17 quy định tại Mục III Phụ lục Nghị định số 44/2026/NĐ-CP đối với trường hợp tổ chức, cá nhân đề nghị gia hạn thời hạn giao khu vực biển để nuôi trồng thuỷ sản.
Tổ chức, cá nhân không phải nộp một trong các văn bản, tài liệu quy định tại Điều này nếu các văn bản, tài liệu này đã được tích hợp, số hóa trong cơ sở dữ liệu tổng hợp quốc gia, cơ sở dữ liệu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Thời hạn giải quyết
3.4.1. Thời hạn tiếp nhận hồ sơ thủ tục hành chính
 BPMC thực hiện tiếp nhận hồ sơ thủ tục hành chính theo quy định tại Điều 17 Nghị định số 118/2025/NĐ-CP ngày 09 tháng 6 năm 2025 của Chính phủ về thực hiện thủ tục hành chính theo cơ chế một cửa, một cửa liên thông tại Bộ phận Một cửa và Cổng Dịch vụ công quốc gia.
3.4.2. Thời hạn thẩm định hồ sơ
a) Thời gian thẩm định hồ sơ: không quá 25 ngày kể từ ngày nhận được đầy đủ hồ sơ theo đúng quy định;
b) Thời gian lấy ý kiến các cơ quan có liên quan: không quá 14 ngày kể từ ngày nhận được văn bản kèm theo đầy đủ hồ sơ;
c) Thời gian kiểm tra thực địa: không quá 03 ngày;
d) Thời gian lấy ý kiến và tổ chức kiểm tra thực địa không tính vào thời gian thẩm định hồ sơ. 
đ) Trường hợp hồ sơ không đáp ứng đủ điều kiện để được gia hạn thời hạn sử dụng khu vực biển hoặc thuộc các trường hợp từ chối giao khu vực biển quy định tại Điều 26 Nghị định số 44/2026/NĐ-CP, cơ quan thẩm định hồ sơ trả lại hồ sơ cho Bộ phận Một cửa kèm theo thông báo bằng văn bản trên Hệ thống thông tin giải quyết thủ tục hành chính; cán bộ, công chức, viên chức, nhân viên Bộ phận Một cửa thực hiện đóng hồ sơ trên Hệ thống thông tin giải quyết thủ tục hành chính.
Trường hợp hồ sơ còn chưa đủ thông tin để quyết định gia hạn thời hạn sử dụng khu vực biển, cơ quan thẩm định hồ sơ gửi văn bản nêu rõ lý do, nội dung, thông tin cần bổ sung, giải trình đến tổ chức, cá nhân. Tổ chức, cá nhân gửi văn bản cung cấp bổ sung thông tin, giải trình đến cơ quan thẩm định hồ sơ trong thời hạn không quá 10 ngày kể từ ngày cơ quan thẩm định hồ sơ gửi văn bản (thời gian này không tính vào thời hạn giải quyết hồ sơ); sau 10 ngày, nếu tổ chức, cá nhân không hoàn thành việc hoàn thiện hồ sơ, cán bộ, công chức, viên chức, nhân viên Bộ phận Một cửa thực hiện đóng hồ sơ trên Hệ thống thông tin giải quyết thủ tục hành chính. Thời hạn giải quyết được tính lại từ đầu sau khi nhận đủ hồ sơ.
Trường hợp hồ sơ đủ điều kiện để được gia hạn thời hạn sử dụng khu vực biển, cơ quan thẩm định hồ sơ trình hồ sơ cho người có thẩm quyền gia hạn thời hạn sử dụng khu vực biển.
3.4.3. Thời hạn trình, giải quyết hồ sơ
a) Thời hạn trình hồ sơ: không quá 01 ngày làm việc, kể từ ngày hoàn thành việc thẩm định;
b) Thời hạn xem xét, giải quyết hồ sơ: không quá 03 ngày làm việc, kể từ ngày Cục Biển và Hải đảo Việt Nam trình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Đơn đề nghị gia hạn thời hạn giao khu vực biển theo Mẫu số 02 của Nghị định số 11/2021/NĐ-CP.</w:t>
            </w:r>
          </w:p>
        </w:tc>
        <w:tc>
          <w:p/>
          <w:p>
            <w:pPr>
              <w:spacing w:after="0" w:before="0" w:lineRule="auto" w:line="276"/>
              <w:jc w:val="left"/>
            </w:pPr>
            <w:r>
              <w:rPr>
                <w:rFonts w:ascii="Times New Roman" w:hAnsi="Times New Roman" w:cs="Times New Roman" w:eastAsia="Times New Roman"/>
                <w:b w:val="false"/>
                <w:sz w:val="26"/>
              </w:rPr>
              <w:t>Mauso02DondenghigiahanKVB.docx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Quyết định giao khu vực biển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cho phép khai thác, sử dụng tài nguyên biển đã được cơ quan nhà nước có thẩm quyền gia hạn hoặc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Báo cáo tình hình sử dụng khu vực biển theo Mẫu số 12 Nghị định số 11/2021/NĐ-CP (đã được sửa đổi, bổ sung tại Nghị định số 65/2025/NĐ-CP).</w:t>
            </w:r>
          </w:p>
        </w:tc>
        <w:tc>
          <w:p/>
          <w:p>
            <w:pPr>
              <w:spacing w:after="0" w:before="0" w:lineRule="auto" w:line="276"/>
              <w:jc w:val="left"/>
            </w:pPr>
            <w:r>
              <w:rPr>
                <w:rFonts w:ascii="Times New Roman" w:hAnsi="Times New Roman" w:cs="Times New Roman" w:eastAsia="Times New Roman"/>
                <w:b w:val="false"/>
                <w:sz w:val="26"/>
              </w:rPr>
              <w:t>Mauso12BaocaotinhhinhsudungKVB.docx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Biển và Hải đảo Việt Nam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Văn phòng một cửa. Địa chỉ: số 10 đường Tôn Thất Thuyết, quận Nam Từ Liêm,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từ chối/không đủ điều kiện, Quyết định giao khu vực biển theo Mẫu số 01 của Mục III Phụ lục Nghị định số 44/2026/NĐ-CP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11/2021/NĐ-CP</w:t>
            </w:r>
          </w:p>
        </w:tc>
        <w:tc>
          <w:p/>
          <w:p>
            <w:pPr>
              <w:spacing w:after="0" w:before="0" w:lineRule="auto" w:line="276"/>
              <w:jc w:val="left"/>
            </w:pPr>
            <w:r>
              <w:rPr>
                <w:rFonts w:ascii="Times New Roman" w:hAnsi="Times New Roman" w:cs="Times New Roman" w:eastAsia="Times New Roman"/>
                <w:b w:val="false"/>
                <w:sz w:val="26"/>
              </w:rPr>
              <w:t>Nghị định 11/2021/NĐ-CP</w:t>
            </w:r>
          </w:p>
        </w:tc>
        <w:tc>
          <w:p/>
          <w:p>
            <w:pPr>
              <w:spacing w:after="0" w:before="0" w:lineRule="auto" w:line="276"/>
              <w:jc w:val="left"/>
            </w:pPr>
            <w:r>
              <w:rPr>
                <w:rFonts w:ascii="Times New Roman" w:hAnsi="Times New Roman" w:cs="Times New Roman" w:eastAsia="Times New Roman"/>
                <w:b w:val="false"/>
                <w:sz w:val="26"/>
              </w:rPr>
              <w:t>10-02-2021</w:t>
            </w:r>
          </w:p>
        </w:tc>
        <w:tc>
          <w:p/>
        </w:tc>
      </w:tr>
      <w:tr>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44/2026/NĐ-CP</w:t>
            </w:r>
          </w:p>
        </w:tc>
        <w:tc>
          <w:p/>
          <w:p>
            <w:pPr>
              <w:spacing w:after="0" w:before="0" w:lineRule="auto" w:line="276"/>
              <w:jc w:val="left"/>
            </w:pPr>
            <w:r>
              <w:rPr>
                <w:rFonts w:ascii="Times New Roman" w:hAnsi="Times New Roman" w:cs="Times New Roman" w:eastAsia="Times New Roman"/>
                <w:b w:val="false"/>
                <w:sz w:val="26"/>
              </w:rPr>
              <w:t>26-01-2026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3.10.1. Tổ chức, cá nhân đang được cơ quan nhà nước có thẩm quyền giao khu vực biển.
3.10.2. Tổ chức, cá nhân đã được cơ quan nhà nước có thẩm quyền cấp văn bản cho phép khai thác, sử dụng tài nguyên biển ở khu vực biển đề nghị gia hạn thời hạn.
3.10.3. Khu vực biển đề nghị giao phù hợp với quy hoạch theo quy định tại khoản 3 Điều 5 Nghị định số 11/2021/NĐ-CP, được sửa đổi, bổ sung tại khoản 5 Điều 2 Nghị định số 65/2025/NĐ-CP.
3.10.4. Tổ chức, cá nhân phải nộp đủ hồ sơ đề nghị gia hạn thời hạn giao khu vực biển theo quy định tại Điều 19 Nghị định số 11/2021/NĐ-CP và Nghị định số 65/2025/NĐ-CP cho VPMC.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2026-05-22T16:11:26Z</dcterms:created>
  <dc:creator>Apache POI</dc:creator>
</cp:coreProperties>
</file>