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Khi thành lập chi nhánh, văn phòng đại diện, địa điểm kinh doanh của liên hiệp hợp tác xã, liên hiệp hợp tác xã gửi Thông báo về việc đăng ký thành lập chi nhánh, văn phòng đại diện, địa điểm kinh doanh của liên hiệp hợp tác xã tới Phòng Đăng ký kinh doanh thuộc Sở Kế hoạch và Đầu tư nơi đặt chi nhánh, văn phòng đại diện, địa điểm kinh doanh kèm theo 01 bộ hồ sơ đăng ký thành lập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false"/>
          <w:sz w:val="26"/>
        </w:rPr>
        <w:t>- Trường hợp được ủy quyền thì phải thêm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Nội dung Thông báo về việc đăng ký thành lập chi nhánh, văn phòng đại diện, địa điểm kinh doanh của liên hiệp hợp tác xã gồm có:
+ Tên liên hiệp hợp tác xã, địa chỉ trụ sở chính, số giấy chứng nhận đăng ký, ngày cấp giấy chứng nhận đăng ký liên hiệp hợp tác xã;
+ Tên chi nhánh, văn phòng đại diện, địa điểm kinh doanh dự định thành lập; tên phải kèm theo chữ “chi nhánh” đối với đăng ký thành lập chi nhánh, chữ “văn phòng đại diện” đối với đăng ký thành lập văn phòng đại diện, chữ “địa điểm kinh doanh” đối với đăng ký thành lập địa điểm kinh doanh;
+ Họ tên, nơi đăng ký hộ khẩu thường trú, quốc tịch, số giấy chứng minh nhân dân, số hộ chiếu hoặc chứng thực hợp pháp khác của người đại diện theo pháp luật của liên hiệp hợp tác xã;
+ Địa chỉ chi nhánh, văn phòng đại diện, địa điểm kinh doanh;
+ Ngành nghề kinh doanh của chi nhánh, địa điểm kinh doanh; nội dung hoạt động của văn phòng đại diện;
+ Họ tên, nơi đăng ký hộ khẩu thường trú, quốc tịch, số giấy chứng minh nhân dân, số hộ chiếu hoặc chứng thực hợp pháp khác của người đại diện chi nhánh, văn phòng đại diện, địa điểm kinh doanh.
</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Hồ sơ đăng ký thành lập chi nhánh, văn phòng đại diện, địa điểm kinh doanh của liên hiệp hợp tác xã được tiếp nhận để nhập thông tin vào Hệ thống thông tin quốc gia về đăng ký hợp tác xã khi:
+ Có đủ giấy tờ theo quy định;
+ Thông tin của chi nhánh, văn phòng đại diện, địa điểm kinh doanh của liên hiệp hợp tác xã đã được kê khai đầy đủ vào các giấy tờ trong hồ sơ đăng ký thành lập chi nhánh, văn phòng đại diện, địa điểm kinh doanh của liên hiệp hợp tác xã theo quy định;
+ Có địa chỉ liên lạc của người nộp hồ sơ đăng ký thành lập chi nhánh, văn phòng đại diện, địa điểm kinh doanh của liên hiệp hợp tác xã;
+ Đã nộp lệ phí đăng ký kinh doanh theo quy định.
</w:t>
      </w:r>
    </w:p>
    <w:p>
      <w:pPr>
        <w:spacing w:after="0" w:before="0" w:lineRule="auto" w:line="276"/>
        <w:jc w:val="both"/>
      </w:pPr>
      <w:r>
        <w:rPr>
          <w:rFonts w:ascii="Times New Roman" w:hAnsi="Times New Roman" w:cs="Times New Roman" w:eastAsia="Times New Roman"/>
          <w:b w:val="false"/>
          <w:sz w:val="26"/>
        </w:rPr>
        <w:t>- Sau khi tiếp nhận hồ sơ đăng ký thành lập chi nhánh, văn phòng đại diện, địa điểm kinh doanh của liên hiệp hợp tác xã, Phòng Đăng ký kinh doanh trao Giấy biên nhận về việc nhận hồ sơ cho người nộp hồ sơ.</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không hợp lệ, Phòng Đăng ký kinh doanh phải thông báo rõ nội dung cần sửa đổi, bổ sung bằng văn bản cho người thành lập chi nhánh, văn phòng đại diện, địa điểm kinh doanh của liên hiệp hợp tác xã trong thời hạn 03 ngày làm việc kể từ ngày tiếp nhận hồ sơ. Phòng Đăng ký kinh doanh ghi toàn bộ yêu cầu sửa đổi, bổ sung hồ sơ trong 01 Thông báo yêu cầu sửa đổi, bổ sung hồ sơ đăng ký liên hiệp hợp tác xã</w:t>
      </w:r>
    </w:p>
    <w:p>
      <w:pPr>
        <w:spacing w:after="0" w:before="0" w:lineRule="auto" w:line="276"/>
        <w:jc w:val="both"/>
      </w:pPr>
      <w:r>
        <w:rPr>
          <w:rFonts w:ascii="Times New Roman" w:hAnsi="Times New Roman" w:cs="Times New Roman" w:eastAsia="Times New Roman"/>
          <w:b w:val="false"/>
          <w:sz w:val="26"/>
        </w:rPr>
        <w:t>- Trường hợp hồ sơ hợp lệ, ngành, nghề, nội dung hoạt động của chi nhánh, văn phòng đại diện, địa điểm kinh doanh phù hợp với ngành, nghề hoạt động của liên hiệp hợp tác xã và phù hợp với quy định của pháp luật có liên quan thì liên hiệp hợp tác xã được cấp Giấy chứng nhận đăng ký chi nhánh, văn phòng đại diện, địa điểm kinh doanh của liên hiệp hợp tác xã trong thời hạn 03 ngày làm việc kể từ ngày nhận được hồ sơ hợp lệ, đồng thời cập nhật vào hồ sơ đăng ký liên hiệp hợp tác xã.</w:t>
      </w:r>
    </w:p>
    <w:p>
      <w:pPr>
        <w:spacing w:after="0" w:before="0" w:lineRule="auto" w:line="276"/>
        <w:jc w:val="both"/>
      </w:pPr>
      <w:r>
        <w:rPr>
          <w:rFonts w:ascii="Times New Roman" w:hAnsi="Times New Roman" w:cs="Times New Roman" w:eastAsia="Times New Roman"/>
          <w:b w:val="false"/>
          <w:sz w:val="26"/>
        </w:rPr>
        <w:t>- Trường hợp không cấp giấy chứng nhận đăng ký chi nhánh, văn phòng đại diện, địa điểm kinh doanh của liên hiệp hợp tác xã thì Phòng Đăng ký kinh doanh thông báo bằng văn bản và nêu rõ lý do cho liên hiệp hợp tác xã biết.</w:t>
      </w:r>
    </w:p>
    <w:p>
      <w:pPr>
        <w:spacing w:after="0" w:before="0" w:lineRule="auto" w:line="276"/>
        <w:jc w:val="both"/>
      </w:pPr>
      <w:r>
        <w:rPr>
          <w:rFonts w:ascii="Times New Roman" w:hAnsi="Times New Roman" w:cs="Times New Roman" w:eastAsia="Times New Roman"/>
          <w:b w:val="false"/>
          <w:sz w:val="26"/>
        </w:rPr>
        <w:t>- Trường hợp lập chi nhánh, văn phòng đại diện, địa điểm kinh doanh ở nước ngoài thì liên hiệp hợp tác xã phải thực hiện theo quy định pháp luật của nước đó. Trong thời hạn 15 ngày làm việc kể từ ngày được cơ quan có thẩm quyền của nước ngoài cấp giấy chứng nhận mở chi nhánh, văn phòng đại diện, địa điểm kinh doanh, liên hiệp hợp tác xã phải thông báo bằng văn bản tới Phòng Đăng ký kinh doanh đã cấp giấy chứng nhận đăng ký liên hiệp hợp tác xã nơi liên hiệp hợp tác xã đặt trụ sở chính để bổ sung vào hồ sơ đăng ký liên hiệp hợp tác xã. Kèm theo thông báo là bản sao giấy chứng nhận đăng ký chi nhánh, văn phòng đại diện, địa điểm kinh doanh do cơ quan có thẩm quyền của nước ngoài cấp.</w:t>
      </w:r>
    </w:p>
    <w:p>
      <w:pPr>
        <w:spacing w:after="0" w:before="0" w:lineRule="auto" w:line="276"/>
        <w:jc w:val="both"/>
      </w:pPr>
      <w:r>
        <w:rPr>
          <w:rFonts w:ascii="Times New Roman" w:hAnsi="Times New Roman" w:cs="Times New Roman" w:eastAsia="Times New Roman"/>
          <w:b w:val="false"/>
          <w:sz w:val="26"/>
        </w:rPr>
        <w:t>- Sau khi được cấp giấy chứng nhận đăng ký, chi nhánh, văn phòng đại diện, địa điểm kinh doanh của liên hiệp hợp tác xã được khắc dấu và có quyền sử dụng con dấu của mình.</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điện tử sử dụng chữ ký số công cộng (trong trường hợp được ứng dụng):</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 Người có thẩm quyền ký văn bản (người đại diện theo pháp luật của liên hiệp hợp tác xã hoặc người đại diện chi nhánh, văn phòng đại diện, địa điểm kinh doanh) hoặc người đại diện theo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Trường hợp người được cá nhân có thẩm quyền ký văn bản đề nghị đăng ký thành lập chi nhánh, văn phòng đại diện, địa điểm kinh doanh của liên hiệp hợp tác xã theo quy định ủy quyền thực hiện thủ tục liên quan đến đăng ký thành lập chi nhánh, văn phòng đại diện, địa điểm kinh doanh của liên hiệp hợp tác xã thì người được ủy quyền kê khai thông tin, tải văn bản điện tử, ký số vào hồ sơ đăng ký điện tử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 xml:space="preserve">- Hồ sơ đăng ký thành lập chi nhánh, văn phòng đại diện, địa điểm kinh doanh của liên hiệp hợp tác xã qua mạng điện tử hợp lệ khi đảm bảo đầy đủ các yêu cầu sau: (1) Có đầy đủ các giấy tờ và nội dung các giấy tờ đó được kê khai đầy đủ theo quy định như hồ sơ bằng bản giấy và được chuyển sang dạng văn bản điện tử. Tên văn bản điện tử phải được đặt tương ứng với tên loại giấy tờ trong hồ sơ bằng bản giấy; (2) Các thông tin đăng ký thành lập chi nhánh, văn phòng đại diện, địa điểm kinh doanh của liên hiệp hợp tác xã được nhập đầy đủ và chính xác theo thông tin trong các văn bản điện tử; (3) Hồ sơ đăng ký thành lập chi nhánh, văn phòng đại diện, địa điểm kinh doanh của liên hiệp hợp tác xã qua mạng điện tử phải được xác thực bằng chữ ký số công cộng của một trong các chủ thể sau đây: (3a) Cá nhân có thẩm quyền ký văn bản đề nghị đăng ký thành lập chi nhánh, văn phòng đại diện, địa điểm kinh doanh của liên hiệp hợp tác xã theo quy định; (3b) Người được cá nhân có thẩm quyền ký văn bản đề nghị đăng ký thành lập chi nhánh, văn phòng đại diện, địa điểm kinh doanh của liên hiệp hợp tác xã theo quy định ủy quyền thực hiện thủ tục liên quan đến đăng ký thành lập chi nhánh, văn phòng đại diện, địa điểm kinh doanh của liên hiệp hợp tác xã. </w:t>
      </w:r>
    </w:p>
    <w:p>
      <w:pPr>
        <w:spacing w:after="0" w:before="0" w:lineRule="auto" w:line="276"/>
        <w:jc w:val="both"/>
      </w:pPr>
      <w:r>
        <w:rPr>
          <w:rFonts w:ascii="Times New Roman" w:hAnsi="Times New Roman" w:cs="Times New Roman" w:eastAsia="Times New Roman"/>
          <w:b w:val="false"/>
          <w:sz w:val="26"/>
        </w:rPr>
        <w:t>- Trường hợp được ủy quyền thì phải có giấy tờ sau: (1) bản sao hợp lệ một trong các giấy tờ chứng thực cá nhân (Thẻ căn cước công dân hoặc Chứng minh nhân dân hoặc Hộ chiếu Việt Nam còn hiệu lực đối với công dân Việt Nam; Hộ chiếu nước ngoài hoặc giấy tờ có giá trị thay thế hộ chiếu nước ngoài còn hiệu lực đối với người nước ngoài);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p>
      <w:pPr>
        <w:spacing w:after="0" w:before="0" w:lineRule="auto" w:line="276"/>
        <w:jc w:val="both"/>
      </w:pPr>
      <w:r>
        <w:rPr>
          <w:rFonts w:ascii="Times New Roman" w:hAnsi="Times New Roman" w:cs="Times New Roman" w:eastAsia="Times New Roman"/>
          <w:b w:val="false"/>
          <w:sz w:val="26"/>
        </w:rPr>
        <w:t>- Thời hạn để liên hiệp hợp tác xã sửa đổi, bổ sung hồ sơ đăng ký thành lập chi nhánh, văn phòng đại diện, địa điểm kinh doanh của liên hiệp hợp tác xã qua mạng điện tử là 60 ngày kể từ ngày Phòng Đăng ký kinh doanh ra Thông báo yêu cầu sửa đổi, bổ sung hồ sơ. Sau thời hạn nêu trên, nếu không nhận được hồ sơ sửa đổi, bổ sung của liên hiệp hợp tác xã, Phòng Đăng ký kinh doanh sẽ hủy hồ sơ đăng ký thành lập chi nhánh, văn phòng đại diện, địa điểm kinh doanh của liên hiệp hợp tác xã theo quy trình trên Hệ thống thông tin quốc gia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cá nhân có thẩm quyền đăng ký hoặc người được cá nhân có thẩm quyền ký ủy quyền sẽ nhận được Giấy biên nhận hồ sơ đăng ký thành lập chi nhánh, văn phòng đại diện, địa điểm kinh doanh của liên hiệp hợp tác xã qua mạng điện tử.</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 Trường hợp hồ sơ chưa hợp lệ, Phòng Đăng ký kinh doanh gửi thông báo qua mạng điện tử cho cá nhân có thẩm quyền ký hoặc người được cá nhân có thẩm quyền ký ủy quyền để yêu cầu sửa đổi, bổ sung hồ sơ.</w:t>
      </w:r>
    </w:p>
    <w:p>
      <w:pPr>
        <w:spacing w:after="0" w:before="0" w:lineRule="auto" w:line="276"/>
        <w:jc w:val="both"/>
      </w:pPr>
      <w:r>
        <w:rPr>
          <w:rFonts w:ascii="Times New Roman" w:hAnsi="Times New Roman" w:cs="Times New Roman" w:eastAsia="Times New Roman"/>
          <w:b w:val="false"/>
          <w:sz w:val="26"/>
        </w:rPr>
        <w:t>- Phòng Đăng ký kinh doanh cấp Giấy chứng nhận đăng ký chi nhánh, văn phòng đại diện, địa điểm kinh doanh của liên hiệp hợp tác xã trong thời hạn 03 ngày làm việc kể từ ngày nhận được hồ sơ hợp lệ. Liên hiệp hợp tác xã phải nộp hồ sơ bằng văn bản khi nhận giấy chứng nhận đăng ký để đối chiếu và lưu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br/>
              <w:t>File đính kèm: 57-HDND.pdf</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(Lệ phí: (Mức lệ phí cụ thể do Hội đồng nhân dân tỉnh, thành phố trực thuộc Trung ương quyết định (căn cứ quy định tại Thông tư số 250/2016/TT-BTC ngày 11/11/2016 của Bộ Tài chính 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Qua mạng điện tử trong trường hợp Hệ thống thông tin quốc gia về đăng ký hợp tác xã được phát triển.
03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hợp lệ giấy tờ chứng thực cá nhân của người đại diện chi nhánh, văn phòng đại diện, địa điểm kinh doanh. Trường hợp được ủy quyền, phải có thêm: (1) bản sao hợp lệ giấy tờ chứng thực cá nhân của người được ủy quyền; (2) bản sao hợp lệ hợp đồng cung cấp dịch vụ với tổ chức làm dịch vụ nộp hồ sơ, nhận kết quả và giấy giới thiệu của tổ chức đó cho cá nhân thực hiện nộp hồ sơ, nhận kết quả hoặc văn bản ủy quyền cho cá nhân thực hiện nộp hồ sơ, nhận kết quả theo quy định của pháp luật.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báo về việc đăng ký thành lập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Phu luc I-7_TT07.2019.docx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Giấy chứng nhận đăng ký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Nghị quyết của đại hội thành viên về việc mở chi nhánh, văn phòng đại diện, địa điểm kinh doanh của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bằng văn bản của hội đồng quản trị về việc cử người đại diện chi nhánh, văn phòng đại diện,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giấy chứng minh nhân dân, hộ chiếu hoặc chứng thực cá nhân hợp pháp khác của người đại diện chi nhánh, văn phòng đại diện,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thành lập chi nhánh, văn phòng đại diện, địa điểm kinh doanh của liên hiệp hợp tác xã là tổ chức tín dụng, kèm theo hồ sơ phải có bản sao hợp lệ giấy phép hoặc văn bản chấp thuận của Ngân hàng Nhà nước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250/2016/TT-BTC</w:t>
            </w:r>
          </w:p>
        </w:tc>
        <w:tc>
          <w:p/>
          <w:p>
            <w:pPr>
              <w:spacing w:after="0" w:before="0" w:lineRule="auto" w:line="276"/>
              <w:jc w:val="left"/>
            </w:pPr>
            <w:r>
              <w:rPr>
                <w:rFonts w:ascii="Times New Roman" w:hAnsi="Times New Roman" w:cs="Times New Roman" w:eastAsia="Times New Roman"/>
                <w:b w:val="false"/>
                <w:sz w:val="26"/>
              </w:rPr>
              <w:t>Hướng dẫn về phí và lệ phí thuộc thẩm quyền quyết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Ngành, nghề, nội dung hoạt động của chi nhánh, văn phòng đại diện, địa điểm kinh doanh phải phù hợp với hoạt động của liên hiệp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2026-05-23T16:31:18Z</dcterms:created>
  <dc:creator>Apache POI</dc:creator>
</cp:coreProperties>
</file>