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hoặc cấp lại Trang bổ sung của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
Bước 1: Hộ gia đình và cá nhân, cộng đồng dân cư phải khai báo với Ủy ban nhân dân cấp xã nơi có đất về việc bị mất Giấy chứng nhận hoặc Trang bổ sung của Giấy chứng nhận. Ủy ban nhân dân cấp xã có trách nhiệm niêm yết thông báo mất Giấy chứng nhận hoặc Trang bổ sung của Giấy chứng nhận tại trụ sở Ủy ban nhân dân cấp xã, trừ trường hợp mất giấy do thiên tai, hỏa hoạn.
- Sau 30 ngày, kể từ ngày niêm yết thông báo mất Giấy chứng nhận hoặc Trang bổ sung của Giấy chứng nhận tại trụ sở Ủy ban nhân dân cấp xã đối với trường hợp của hộ gia đình, cá nhân, cộng đồng dân cư, người bị mất Giấy chứng nhận hoặc Trang bổ sung của Giấy chứng nhận nộp 01 bộ hồ sơ đề nghị cấp lại Giấy chứng nhận hoặc Trang bổ sung của Giấy chứng nhận tại địa điểm nêu trên.
Bước 2: Trong cùng ngày tiếp nhận hồ sơ, Bộ phận Tiếp nhận và Trả kết quả chuyển hồ sơ về Văn phòng Đăng ký quyền sử dụng đất cấp huyện hoặc Phòng TN&amp;MT.
Trường hợp hồ sơ chưa đầy đủ, chưa hợp lệ thì trong thời gian tối đa 03 ngày làm việc, cơ quan tiếp nhận, xử lý hồ sơ phải thông báo và hướng dẫn người nộp hồ sơ bổ sung, hoàn chỉnh hồ sơ theo quy định.
- Trong thời hạn 06 ngày làm việc, kể từ ngày nhận đầy đủ hồ sơ hợp lệ, Văn phòng đăng ký quyền sử dụng đất có trách nhiệm:
+ Kiểm tra hồ sơ; trích lục bản đồ địa chính hoặc trích đo địa chính thửa đất đối với trường hợp chưa có bản đồ địa chính và chưa trích đo địa chính thửa đất;
+ Cấp lại Trang bổ sung của Giấy chứng nhận bị mất hoặc lập hồ sơ trình cơ quan nhà nước có thẩm quyền ký quyết định hủy Giấy chứng nhận, đồng thời ký cấp lại Giấy chứng nhận quyền sử dụng đất, quyền sở hữu nhà ở và tài sản khác gắn liền với đất.
- Trong thời hạn 03 ngày làm việc, Ủy ban nhân dân cấp huyện ký Giấy chứng nhận quyền sử dụng đất theo thẩm quyền.
- Trong thời hạn 01 ngày làm việc, kể từ ngày ký Giấy chứng nhận, Văn phòng đăng ký quyền sử dụng đất có trách nhiệm:
+ Chỉnh lý, cập nhật biến động vào hồ sơ địa chính, cơ sở dữ liệu đất đai; 
+ Chuyển kết quả cho Bộ phận Tiếp nhận và Trả kết quả hoặc gửi Ủy ban nhân dân cấp xã để trao đối với trường hợp nộp hồ sơ tại cấp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22.docx</w:t>
            </w:r>
          </w:p>
        </w:tc>
        <w:tc>
          <w:p/>
          <w:p>
            <w:pPr>
              <w:spacing w:after="0" w:before="0" w:lineRule="auto" w:line="276"/>
              <w:jc w:val="left"/>
            </w:pPr>
            <w:r>
              <w:rPr>
                <w:rFonts w:ascii="Times New Roman" w:hAnsi="Times New Roman" w:cs="Times New Roman" w:eastAsia="Times New Roman"/>
                <w:b w:val="false"/>
                <w:sz w:val="26"/>
              </w:rPr>
              <w:t>10 ngày làm việc kể tử ngày nhận đủ hồ sơ hợp lệ, trong đó:
+ Tại Văn phòng đăng ký quyền sử dụng đất cấp huyện hoặc Phòng TN&amp;MT: 07 ngày làm việc;
+ Tại Ủy ban nhân dân cấp huyện: 03 ngày làm việc.
Thời gian trên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22.docx</w:t>
            </w:r>
          </w:p>
        </w:tc>
        <w:tc>
          <w:p/>
          <w:p>
            <w:pPr>
              <w:spacing w:after="0" w:before="0" w:lineRule="auto" w:line="276"/>
              <w:jc w:val="left"/>
            </w:pPr>
            <w:r>
              <w:rPr>
                <w:rFonts w:ascii="Times New Roman" w:hAnsi="Times New Roman" w:cs="Times New Roman" w:eastAsia="Times New Roman"/>
                <w:b w:val="false"/>
                <w:sz w:val="26"/>
              </w:rPr>
              <w:t>10 ngày làm việc kể tử ngày nhận đủ hồ sơ hợp lệ, trong đó:
+ Tại Văn phòng đăng ký quyền sử dụng đất cấp huyện hoặc Phòng TN&amp;MT: 07 ngày làm việc;
+ Tại Ủy ban nhân dân cấp huyện: 03 ngày làm việc.
Thời gian trên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theo Mẫu số 10/ĐK hoặc Trang bổ sung của Giấy chứng nhận;</w:t>
            </w:r>
          </w:p>
        </w:tc>
        <w:tc>
          <w:p/>
          <w:p>
            <w:pPr>
              <w:spacing w:after="0" w:before="0" w:lineRule="auto" w:line="276"/>
              <w:jc w:val="left"/>
            </w:pPr>
            <w:r>
              <w:rPr>
                <w:rFonts w:ascii="Times New Roman" w:hAnsi="Times New Roman" w:cs="Times New Roman" w:eastAsia="Times New Roman"/>
                <w:b w:val="false"/>
                <w:sz w:val="26"/>
              </w:rPr>
              <w:t>Mẫu 10 Đơn cấp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Ủy ban nhân dân cấp xã về việc đã niêm yết thông báo mất giấy chứng nhận hoặc Trang bổ sung của Giấy chứng nhận trong thời gian 15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Ủy ban nhân dân cấp xã về việc thiên tai, hỏa hoạn đối với trường hợp mất Giấy chứng nhận hoặc Trang bổ sung của Giấy chứng nhận do thiên tai, hỏa hoạn.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Ủy ban nhân dân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(2) Giấy xác nhận của Ủy ban nhân dân cấp xã về việc đã niêm yết thông báo mất giấy chứng nhận hoặc Trang bổ sung của Giấy chứng nhận trong thời gian 10 ngày đối với hộ gia đình và cá nhân;  Giấy tờ chứng minh đã đăng tin 03 lần trên phương tiện thông tin đại chúng ở địa phương về việc mất Giấy chứng nhận hoặc Trang bổ sung của Giấy chứng nhận đối với tổ chức, cơ sở tôn giáo, cá nhân nước ngoài, tổ chức nước ngoài có chức năng ngoại giao, doanh nghiệp có vốn đầu tư nước ngoài và người Việt Nam định cư ở nước ngoài thực hiện dự án đầu tư;, Ghi vào sổ địa chính và lập hồ sơ để Nhà nước quản lý, - Giấy chứng nhận hoặc Trang bổ sung của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Sau 30 ngày, kể từ ngày niêm yết thông báo mất Giấy chứng nhận tại trụ sở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2026-05-07T15:55:39Z</dcterms:created>
  <dc:creator>Apache POI</dc:creator>
</cp:coreProperties>
</file>