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1.005099</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2108/QĐ-BGDĐT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Chuyển trường đối với học sinh tiểu học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Giáo dục tiểu học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Đối với học sinh tiểu học chuyển trường trong nước:</w:t>
      </w:r>
    </w:p>
    <w:p>
      <w:pPr>
        <w:spacing w:after="0" w:before="0" w:lineRule="auto" w:line="276"/>
        <w:jc w:val="both"/>
      </w:pPr>
      <w:r>
        <w:rPr>
          <w:rFonts w:ascii="Times New Roman" w:hAnsi="Times New Roman" w:cs="Times New Roman" w:eastAsia="Times New Roman"/>
          <w:b w:val="false"/>
          <w:sz w:val="26"/>
        </w:rPr>
        <w:t>Cha mẹ hoặc người giám hộ học sinh nộp đơn xin chuyển trường cho nhà trường nơi chuyển đến bằng hình thức nộp trực tiếp, nộp qua bưu điện hoặc nộp trực tuyến trên Cổng dịch vụ công (nếu có)</w:t>
      </w:r>
    </w:p>
    <w:p>
      <w:pPr>
        <w:spacing w:after="0" w:before="0" w:lineRule="auto" w:line="276"/>
        <w:jc w:val="both"/>
      </w:pPr>
      <w:r>
        <w:rPr>
          <w:rFonts w:ascii="Times New Roman" w:hAnsi="Times New Roman" w:cs="Times New Roman" w:eastAsia="Times New Roman"/>
          <w:b w:val="false"/>
          <w:sz w:val="26"/>
        </w:rPr>
        <w:t>Trong thời gian không quá 03 ngày làm việc kể từ ngày nhận đơn, hiệu trưởng trường nơi chuyển đến có ý kiến đồng ý về việc tiếp nhận học sinh vào đơn, trường hợp không đồng ý phải ghi rõ lý do vào đơn và trả lại đơn cho cha mẹ hoặc người giám hộ học sinh theo hình thức đã tiếp nhận đơn</w:t>
      </w:r>
    </w:p>
    <w:p>
      <w:pPr>
        <w:spacing w:after="0" w:before="0" w:lineRule="auto" w:line="276"/>
        <w:jc w:val="both"/>
      </w:pPr>
      <w:r>
        <w:rPr>
          <w:rFonts w:ascii="Times New Roman" w:hAnsi="Times New Roman" w:cs="Times New Roman" w:eastAsia="Times New Roman"/>
          <w:b w:val="false"/>
          <w:sz w:val="26"/>
        </w:rPr>
        <w:t>Khi có ý kiến đồng ý tiếp nhận của nơi chuyển đến, cha mẹ hoặc người giám hộ học sinh gửi đơn xin chuyển trường cho nhà trường nơi chuyển đi. Trong thời gian không quá 03 ngày làm việc kể từ ngày nhận đơn, hiệu trưởng trường nơi chuyển đi có trách nhiệm trả hồ sơ cho học sinh theo quy định tại khoản 1 Điều 36 Điều lệ Trường Tiểu học ban hành kèm theo Thông tư số 28/2020/TT-BGDĐT</w:t>
      </w:r>
    </w:p>
    <w:p>
      <w:pPr>
        <w:spacing w:after="0" w:before="0" w:lineRule="auto" w:line="276"/>
        <w:jc w:val="both"/>
      </w:pPr>
      <w:r>
        <w:rPr>
          <w:rFonts w:ascii="Times New Roman" w:hAnsi="Times New Roman" w:cs="Times New Roman" w:eastAsia="Times New Roman"/>
          <w:b w:val="false"/>
          <w:sz w:val="26"/>
        </w:rPr>
        <w:t>Cha mẹ hoặc người giám hộ học sinh nộp toàn bộ hồ sơ quy định tại khoản 1 Điều 36 Điều lệ Trường Tiểu học ban hành kèm theo Thông tư số 28/2020/TT-BGDĐT cho nhà trường nơi chuyển đến</w:t>
      </w:r>
    </w:p>
    <w:p>
      <w:pPr>
        <w:spacing w:after="0" w:before="0" w:lineRule="auto" w:line="276"/>
        <w:jc w:val="both"/>
      </w:pPr>
      <w:r>
        <w:rPr>
          <w:rFonts w:ascii="Times New Roman" w:hAnsi="Times New Roman" w:cs="Times New Roman" w:eastAsia="Times New Roman"/>
          <w:b w:val="false"/>
          <w:sz w:val="26"/>
        </w:rPr>
        <w:t>Trong thời gian không quá 03 ngày làm việc kể từ ngày nhận đủ hồ sơ, hiệu trưởng trường nơi chuyển đến tổ chức trao đổi, khảo sát, tư vấn và tiếp nhận xếp học sinh vào lớp</w:t>
      </w:r>
    </w:p>
    <w:p>
      <w:pPr>
        <w:shd w:val="clear" w:color="auto" w:fill="F2F6F9"/>
        <w:spacing w:after="0" w:before="120" w:lineRule="auto" w:line="276"/>
        <w:jc w:val="both"/>
      </w:pPr>
      <w:r>
        <w:rPr>
          <w:rFonts w:ascii="Times New Roman" w:hAnsi="Times New Roman" w:cs="Times New Roman" w:eastAsia="Times New Roman"/>
          <w:b w:val="true"/>
          <w:sz w:val="26"/>
        </w:rPr>
        <w:t>Đối với học sinh trong độ tuổi tiểu học chuyển trường từ nước ngoài về nước:</w:t>
      </w:r>
    </w:p>
    <w:p>
      <w:pPr>
        <w:spacing w:after="0" w:before="0" w:lineRule="auto" w:line="276"/>
        <w:jc w:val="both"/>
      </w:pPr>
      <w:r>
        <w:rPr>
          <w:rFonts w:ascii="Times New Roman" w:hAnsi="Times New Roman" w:cs="Times New Roman" w:eastAsia="Times New Roman"/>
          <w:b w:val="false"/>
          <w:sz w:val="26"/>
        </w:rPr>
        <w:t>Cha mẹ hoặc người giám hộ học sinh nộp đơn đề nghị (theo mẫu tại Phụ lục II kèm theo Thông tư 28/2020/TT-BGDĐT) với nhà trường nơi chuyển đến bằng hình thức nộp trực tiếp, nộp qua bưu điện hoặc nộp trực tuyến trên Cổng dịch vụ công (nếu có)</w:t>
      </w:r>
    </w:p>
    <w:p>
      <w:pPr>
        <w:spacing w:after="0" w:before="0" w:lineRule="auto" w:line="276"/>
        <w:jc w:val="both"/>
      </w:pPr>
      <w:r>
        <w:rPr>
          <w:rFonts w:ascii="Times New Roman" w:hAnsi="Times New Roman" w:cs="Times New Roman" w:eastAsia="Times New Roman"/>
          <w:b w:val="false"/>
          <w:sz w:val="26"/>
        </w:rPr>
        <w:t>Trong thời gian không quá 03 ngày làm việc kể từ ngày nhận đơn, hiệu trưởng trường nơi chuyển đến có ý kiến đồng ý về việc tiếp nhận học sinh vào đơn, trường hợp không đồng ý phải ghi rõ lý do vào đơn và trả lại đơn cho cha mẹ hoặc người giám hộ học sinh theo hình thức đã tiếp nhận đơn</w:t>
      </w:r>
    </w:p>
    <w:p>
      <w:pPr>
        <w:spacing w:after="0" w:before="0" w:lineRule="auto" w:line="276"/>
        <w:jc w:val="both"/>
      </w:pPr>
      <w:r>
        <w:rPr>
          <w:rFonts w:ascii="Times New Roman" w:hAnsi="Times New Roman" w:cs="Times New Roman" w:eastAsia="Times New Roman"/>
          <w:b w:val="false"/>
          <w:sz w:val="26"/>
        </w:rPr>
        <w:t>Trong trường hợp đồng ý tiếp nhận học sinh, trong thời gian không quá 07 ngày làm việc kể từ ngày nhận đơn, hiệu trưởng trường tiểu học tổ chức khảo sát trình độ của học sinh, xếp vào lớp phù hợp, tiếp nhận và quản lý hồ sơ học sinh theo quy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a) Đối với học sinh tiểu học chuyển trường trong nước: Tổng thời gian giải quyết không quá 09 ngày làm việc kể từ ngày nhận đủ hồ sơ hợp lệ, cụ thể:
- Trong thời gian không quá 03 ngày làm việc kể từ ngày nhận đơn, hiệu trưởng trường nơi chuyển đến có ý kiến đồng ý về việc tiếp nhận học sinh vào đơn.
Trường hợp không đồng ý phải ghi rõ lý do vào đơn và trả lại đơn cho cha mẹ hoặc người giám hộ học sinh theo hình thức đã tiếp nhận đơn.
- Trong thời gian không quá 03 ngày làm việc kể từ ngày nhận đơn, hiệu trưởng trường nơi chuyển đi có trách nhiệm trả hồ sơ cho học sinh theo quy định.
- Trong thời gian không quá 03 ngày làm việc kể từ ngày nhận đủ hồ sơ, hiệu trưởng trường nơi chuyển đến tổ chức trao đổi, khảo sát, tư vấn và tiếp nhận xếp học sinh vào lớp.
b) Đối với học sinh trong độ tuổi tiểu học chuyển trường từ nước ngoài về nước: Tổng thời gian giải quyết không quá 10 ngày làm việc kể từ ngày nhận đủ hồ sơ hợp lệ, cụ thể:
- Trong thời gian không quá 03 ngày làm việc kể từ ngày nhận đơn, hiệu trưởng trường nơi chuyển đến có ý kiến đồng ý về việc tiếp nhận học sinh vào đơn.
Trường hợp không đồng ý phải ghi rõ lý do vào đơn và trả lại đơn cho cha mẹ hoặc người giám hộ học sinh theo hình thức đã tiếp nhận đơn.
- Trong trường hợp đồng ý tiếp nhận học sinh, trong thời gian không quá 07 ngày làm việc kể từ ngày nhận đơn, hiệu trưởng trường tiểu học tổ chức khảo sát trình độ của học sinh, xếp vào lớp phù hợp.</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a) Đối với học sinh tiểu học chuyển trường trong nước: Tổng thời gian giải quyết không quá 09 ngày làm việc kể từ ngày nhận đủ hồ sơ hợp lệ, cụ thể:
- Trong thời gian không quá 03 ngày làm việc kể từ ngày nhận đơn, hiệu trưởng trường nơi chuyển đến có ý kiến đồng ý về việc tiếp nhận học sinh vào đơn.
Trường hợp không đồng ý phải ghi rõ lý do vào đơn và trả lại đơn cho cha mẹ hoặc người giám hộ học sinh theo hình thức đã tiếp nhận đơn.
- Trong thời gian không quá 03 ngày làm việc kể từ ngày nhận đơn, hiệu trưởng trường nơi chuyển đi có trách nhiệm trả hồ sơ cho học sinh theo quy định.
- Trong thời gian không quá 03 ngày làm việc kể từ ngày nhận đủ hồ sơ, hiệu trưởng trường nơi chuyển đến tổ chức trao đổi, khảo sát, tư vấn và tiếp nhận xếp học sinh vào lớp.
b) Đối với học sinh trong độ tuổi tiểu học chuyển trường từ nước ngoài về nước: Tổng thời gian giải quyết không quá 10 ngày làm việc kể từ ngày nhận đủ hồ sơ hợp lệ, cụ thể:
- Trong thời gian không quá 03 ngày làm việc kể từ ngày nhận đơn, hiệu trưởng trường nơi chuyển đến có ý kiến đồng ý về việc tiếp nhận học sinh vào đơn.
Trường hợp không đồng ý phải ghi rõ lý do vào đơn và trả lại đơn cho cha mẹ hoặc người giám hộ học sinh theo hình thức đã tiếp nhận đơn.
- Trong trường hợp đồng ý tiếp nhận học sinh, trong thời gian không quá 07 ngày làm việc kể từ ngày nhận đơn, hiệu trưởng trường tiểu học tổ chức khảo sát trình độ của học sinh, xếp vào lớp phù hợp.</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a) Đối với học sinh tiểu học chuyển trường trong nước: Tổng thời gian giải quyết không quá 09 ngày làm việc kể từ ngày nhận đủ hồ sơ hợp lệ, cụ thể:
- Trong thời gian không quá 03 ngày làm việc kể từ ngày nhận đơn, hiệu trưởng trường nơi chuyển đến có ý kiến đồng ý về việc tiếp nhận học sinh vào đơn.
Trường hợp không đồng ý phải ghi rõ lý do vào đơn và trả lại đơn cho cha mẹ hoặc người giám hộ học sinh theo hình thức đã tiếp nhận đơn.
- Trong thời gian không quá 03 ngày làm việc kể từ ngày nhận đơn, hiệu trưởng trường nơi chuyển đi có trách nhiệm trả hồ sơ cho học sinh theo quy định.
- Trong thời gian không quá 03 ngày làm việc kể từ ngày nhận đủ hồ sơ, hiệu trưởng trường nơi chuyển đến tổ chức trao đổi, khảo sát, tư vấn và tiếp nhận xếp học sinh vào lớp.
b) Đối với học sinh trong độ tuổi tiểu học chuyển trường từ nước ngoài về nước: Tổng thời gian giải quyết không quá 10 ngày làm việc kể từ ngày nhận đủ hồ sơ hợp lệ, cụ thể:
- Trong thời gian không quá 03 ngày làm việc kể từ ngày nhận đơn, hiệu trưởng trường nơi chuyển đến có ý kiến đồng ý về việc tiếp nhận học sinh vào đơn.
Trường hợp không đồng ý phải ghi rõ lý do vào đơn và trả lại đơn cho cha mẹ hoặc người giám hộ học sinh theo hình thức đã tiếp nhận đơn.
- Trong trường hợp đồng ý tiếp nhận học sinh, trong thời gian không quá 07 ngày làm việc kể từ ngày nhận đơn, hiệu trưởng trường tiểu học tổ chức khảo sát trình độ của học sinh, xếp vào lớp phù hợp.</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Thành phần hồ sơ đối với học sinh tiểu học chuyển trường trong nước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xin chuyển trường của cha mẹ hoặc người giám hộ học sinh (theo mẫu tại Phụ lục I kèm theo Thông tư số 28/2020/TT-BGDĐT)</w:t>
            </w:r>
          </w:p>
        </w:tc>
        <w:tc>
          <w:p/>
          <w:p>
            <w:pPr>
              <w:spacing w:after="0" w:before="0" w:lineRule="auto" w:line="276"/>
              <w:jc w:val="left"/>
            </w:pPr>
            <w:r>
              <w:rPr>
                <w:rFonts w:ascii="Times New Roman" w:hAnsi="Times New Roman" w:cs="Times New Roman" w:eastAsia="Times New Roman"/>
                <w:b w:val="false"/>
                <w:sz w:val="26"/>
              </w:rPr>
              <w:t>Mau don_trong nuoc_TT28.docx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Học bạ</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Thông tin về tài liệu học tập (tại trường đang học), tiến độ thực hiện chương trình (theo mẫu tại Phụ lục III kèm theo Thông tư số 28/2020/TT-BGDĐT), bảng tổng hợp kết quả đánh giá rèn luyện và học tập của học sinh theo quy định</w:t>
            </w:r>
          </w:p>
        </w:tc>
        <w:tc>
          <w:p/>
          <w:p>
            <w:pPr>
              <w:spacing w:after="0" w:before="0" w:lineRule="auto" w:line="276"/>
              <w:jc w:val="left"/>
            </w:pPr>
            <w:r>
              <w:rPr>
                <w:rFonts w:ascii="Times New Roman" w:hAnsi="Times New Roman" w:cs="Times New Roman" w:eastAsia="Times New Roman"/>
                <w:b w:val="false"/>
                <w:sz w:val="26"/>
              </w:rPr>
              <w:t>Mau thong tin TLHT_TT28.docx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Kế hoạch giáo dục cá nhân đối với học sinh khuyết tật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Thành phần hồ sơ đối với học sinh trong độ tuổi tiểu học chuyển trường từ nước ngoài về nước:</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xin chuyển trường của cha mẹ hoặc người giám hộ học sinh (theo mẫu tại Phụ lục II kèm theo Thông tư số 28/2020/TT-BGDĐT)</w:t>
            </w:r>
          </w:p>
        </w:tc>
        <w:tc>
          <w:p/>
          <w:p>
            <w:pPr>
              <w:spacing w:after="0" w:before="0" w:lineRule="auto" w:line="276"/>
              <w:jc w:val="left"/>
            </w:pPr>
            <w:r>
              <w:rPr>
                <w:rFonts w:ascii="Times New Roman" w:hAnsi="Times New Roman" w:cs="Times New Roman" w:eastAsia="Times New Roman"/>
                <w:b w:val="false"/>
                <w:sz w:val="26"/>
              </w:rPr>
              <w:t>Mau don_nuoc ngoai ve_TT28.docx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Cơ sở giáo dục</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Hiệu trưởng (Thủ trưởng) cơ sở giáo dục</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Tại cơ sở giáo dục</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Học sinh được tiếp nhận, xếp vào lớp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28/2020/TT-BGDĐT</w:t>
            </w:r>
          </w:p>
        </w:tc>
        <w:tc>
          <w:p/>
          <w:p>
            <w:pPr>
              <w:spacing w:after="0" w:before="0" w:lineRule="auto" w:line="276"/>
              <w:jc w:val="left"/>
            </w:pPr>
            <w:r>
              <w:rPr>
                <w:rFonts w:ascii="Times New Roman" w:hAnsi="Times New Roman" w:cs="Times New Roman" w:eastAsia="Times New Roman"/>
                <w:b w:val="false"/>
                <w:sz w:val="26"/>
              </w:rPr>
              <w:t>Thông tư 28/2020/TT-BGDĐT</w:t>
            </w:r>
          </w:p>
        </w:tc>
        <w:tc>
          <w:p/>
          <w:p>
            <w:pPr>
              <w:spacing w:after="0" w:before="0" w:lineRule="auto" w:line="276"/>
              <w:jc w:val="left"/>
            </w:pPr>
            <w:r>
              <w:rPr>
                <w:rFonts w:ascii="Times New Roman" w:hAnsi="Times New Roman" w:cs="Times New Roman" w:eastAsia="Times New Roman"/>
                <w:b w:val="false"/>
                <w:sz w:val="26"/>
              </w:rPr>
              <w:t>04-09-2020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2024-03-29T10:50:17Z</dcterms:created>
  <dc:creator>Apache POI</dc:creator>
</cp:coreProperties>
</file>