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1.005388.000.00.00.H56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2054/QĐ-UBND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thi tuyển Viên chức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chức, viên chức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Thông báo tuyển dụng và tiếp nhận Phiếu đăng ký dự tuyển viên chức (Điều 14 Nghị định số 115/2020/NĐ-CP)
1. Cơ quan, đơn vị có thẩm quyền tuyển dụng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đơn vị có thẩm quyền tuyển dụng.
2. Nội dung thông báo tuyển dụng bao gồm:
a) Số lượng người làm việc cần tuyển ứng với từng vị trí việc làm;
b) Số lượng vị trí việc làm thực hiện việc thi tuyển, xét tuyển;
c) Tiêu chuẩn, điều kiện đăng ký dự tuyển;
d) Thời hạn, địa chỉ và địa điểm tiếp nhận Phiếu đăng ký dự tuyển, số điện thoại di động hoặc cố định của cá nhân, bộ phận được phân công tiếp nhận Phiếu đăng ký dự tuyển;
đ) Hình thức, nội dung thi tuyển, xét tuyển; thời gian và địa điểm thi tuyển, xét tuyển.
3. Trường hợp thay đổi nội dung thông báo tuyển dụng chỉ được thực hiện trước khi khai mạc kỳ tuyển dụng và phải công khai theo quy định.
4. Người đăng ký dự tuyển nộp Phiếu đăng ký dự tuyển theo Mẫu số 01 ban hành kèm theo Nghị định này tại địa điểm tiếp nhận Phiếu đăng ký dự tuyển hoặc gửi theo đường bưu chính hoặc qua trang thông tin điện tử hoặc cổng thông tin điện tử của cơ quan, đơn vị có thẩm quyền tuyển dụng.
5.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
Bước 2. Tổ chức thi tuyển
1. Hội đồng tuyển dụng viên chức (Điều 8 Nghị định số 115/2020/NĐ-CP) Thành lập Hội đồng tuyển dụng do người đứng đầu cơ quan, đơn vị có thẩm quyền tuyển dụng quyết định.
a) Trường hợp đơn vị sự nghiệp công lập được giao thẩm quyền tuyển dụng, Hội đồng tuyển dụng có 05 hoặc 07 thành viên, bao gồm:
- Chủ tịch Hội đồng là người đứng đầu hoặc cấp phó của người đứng đầu đơn vị sự nghiệp công lập;
- Phó Chủ tịch Hội đồng là người phụ trách công tác tổ chức cán bộ của đơn vị sự nghiệp công lập;
- Ủy viên kiêm Thư ký Hội đồng là viên chức giúp việc về công tác tổ chức cán bộ của đơn vị sự nghiệp công lập;
- Các ủy viên khác là người có chuyên môn, nghiệp vụ liên quan đến việc tổ chức tuyển dụng do người đứng đầu đơn vị sự nghiệp công lập quyết định.
Trường hợp không bố trí được Chủ tịch Hội đồng tuyển dụng theo quy định tại điểm a khoản này thì cơ quan có thẩm quyền quản lý đơn vị sự nghiệp công lập xem xét, quyết định.
b) Trường hợp cơ quan có thẩm quyền quản lý đơn vị sự nghiệp công lập thực hiện việc tuyển dụng, Hội đồng tuyển dụng có 05 hoặc 07 thành viên, bao gồm:
- Chủ tịch Hội đồng là người đứng đầu hoặc cấp phó của người đứng đầu cơ
quan có thẩm quyền tuyển dụng;
- Phó Chủ tịch Hội đồng là lãnh đạo bộ phận tham mưu về tổ chức cán bộ của cơ quan có thẩm quyền tuyển dụng;
- Ủy viên kiêm Thư ký Hội đồng là người đại diện bộ phận tham mưu về tổ chức cán bộ của cơ quan có thẩm quyền tuyển dụng;
- Các ủy viên khác là người có chuyên môn, nghiệp vụ liên quan đến việc tổ chức tuyển dụng do người đứng đầu cơ quan có thẩm quyền tuyển dụng quyết định.
c)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sau đây:
- Thành lập các bộ phận giúp việc: Ban kiểm tra Phiếu đăng ký dự tuyển, Ban đề thi, Ban coi thi, Ban phách, Ban chấm thi, Ban chấm phúc khảo (nếu có); Ban kiểm tra sát hạch khi tổ chức thực hiện phỏng vấn hoặc thực hành tại vòng 2;
Trường hợp cần thiết, Chủ tịch Hội đồng tuyển dụng thành lập Tổ Thư ký giúp việc;
- Tổ chức thu phí dự tuyển và sử dụng phí dự tuyển theo quy định;
- Kiểm tra Phiếu đăng ký dự tuyển, tổ chức thi, chấm thi, chấm phúc khảo theo quy chế;
- Báo cáo người đứng đầu cơ quan, đơn vị có thẩm quyền tuyển dụng quyết định công nhận kết quả thi tuyển, xét tuyển;
- Giải quyết khiếu nại, tố cáo trong quá trình tổ chức thi tuyển, xét tuyển;
- Hội đồng tuyển dụng tự giải thể sau khi hoàn thành nhiệm vụ.
d)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
2. Thành lập Ban kiểm tra Phiếu đăng ký dự tuyển (khoản 1 và khoản 2 Điều 15 Nghị định số 115/2020/NĐ-CP)
- Chủ tịch Hội đồng tuyển dụng quyết định chậm nhất sau 05 ngày làm việc kể từ ngày thành lập Hội đồng tuyển dụng.
-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
3. Nội dung, hình thức và thời gian thi tuyển viên chức (Điều 9 và khoản 3 Điều 15 Nghị định số 115/2020/NĐ-CP)
Thi tuyển viên chức được thực hiện theo 2 vòng thi như sau:
3.1. Vòng 1: Thi kiểm tra kiến thức chung
a) Hình thức thi: Thi trắc nghiệm trên máy vi tính.
Trường hợp tổ chức thi trên máy vi tính thì nội dung thi trắc nghiệm không có phần thi tin học.
Trường hợp cơ quan, đơn vị có thẩm quyền tuyển dụng chưa có điều kiện tổ chức thi trên máy vi tính thì thi trắc nghiệm trên giấy.
b) Nội dung thi gồm 3 phần, thời gian thi như sau:
Phần I: Kiến thức chung, 60 câu hỏi hiểu biết về pháp luật viên chức, chủ trương, đường lối của Đảng, chính sách, pháp luật về ngành, lĩnh vực tuyển dụng. Thời gian thi 60 phút;
Phần II: Ngoại ngữ, 30 câu hỏi theo yêu cầu của vị trí việc làm về một trong năm thứ tiếng Anh, Nga, Pháp, Đức, Trung Quốc hoặc ngoại ngữ khác do người đứng đầu cơ quan, đơn vị có thẩm quyền tuyển dụng quyết định. Thời gian thi 30 phút;
Phần III: Tin học, 30 câu hỏi theo yêu cầu của vị trí việc làm. Thời gian thi 30 phút.
c) Miễn phần thi ngoại ngữ đối với các trường hợp sau:
Có bằng tốt nghiệp chuyên ngành ngoại ngữ cùng trình độ đào tạo hoặc ở trình độ đào tạo cao hơn so với trình độ đào tạo chuyên môn, nghiệp vụ theo yêu cầu của vị trí việc làm dự tuyển;
Có bằng tốt nghiệp cùng trình độ đào tạo hoặc ở trình độ đào tạo cao hơn so với trình độ đào tạo chuyên môn, nghiệp vụ theo yêu cầu của vị trí việc làm dự tuyển học tập ở nước ngoài hoặc học bằng tiếng nước ngoài ở Việt Nam, được cơ quan có thẩm quyền công nhận;
Có chứng chỉ tiếng dân tộc thiểu số hoặc là người dân tộc thiểu số dự tuyển vào viên chức công tác ở vùng dân tộc thiểu số.
d) Miễn phần thi tin học đối với các trường hợp có bằng tốt nghiệp từ trung cấp trở lên các chuyên ngành liên quan đến tin học, công nghệ thông tin.
đ) Kết quả thi vòng 1 được xác định theo số câu trả lời đúng cho từng phần thi quy định tại điểm b khoản này, nếu trả lời đúng từ 50% số câu hỏi trở lên cho từng phần thi thì người dự tuyển được thi tiếp vòng 2.
e) Trường hợp cơ quan, đơn vị có thẩm quyền tuyển dụng tổ chức thi vòng 1 trên máy vi tính thì phải thông báo kết quả cho thí sinh được biết ngay sau khi kết thúc thời gian làm bài thi trên máy vi tính. Không thực hiện việc phúc khảo đối với kết quả thi vòng 1 trên máy vi tính.
g) Trường hợp cơ quan, đơn vị có thẩm quyền tuyển dụng tổ chức thi vòng 1 trên giấy thì việc chấm thi thực hiện như sau:
- Chậm nhất 15 ngày kể từ ngày kết thúc thi vòng 1 phải hoàn thành việc chấm thi vòng 1;
- Chậm nhất 05 ngày làm việc kể từ ngày kết thúc việc chấm thi vòng 1 phải công bố kết quả thi để thí sinh dự thi biết và thông báo việc nhận đơn phúc khảo trong thời hạn 15 ngày kể từ ngày thông báo kết quả thi trên trang thông tin điện tử hoặc cổng thông tin điện tử của cơ quan, đơn vị có thẩm quyền tuyển dụng;
- Trường hợp có đơn phúc khảo thì chậm nhất 15 ngày kể từ ngày hết thời hạn nhận đơn phúc khảo phải hoàn thành việc chấm phúc khảo và công bố kết quả chấm phúc khảo để thí sinh dự thi được biết;
-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
- 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tại trụ sở làm việc của cơ quan, đơn vị có thẩm quyền tuyển dụng.
- Chậm nhất 15 ngày kể từ ngày thông báo triệu tập thí sinh được tham dự vòng 2, Hội đồng tuyển dụng phải tiến hành tổ chức thi vòng 2.
- Trường hợp cơ quan, đơn vị có thẩm quyền tuyển dụng tổ chức thi vòng 2 bằng hình thức thi viết thì việc chấm thi, phúc khảo thực hiện như quy định tại điểm b khoản này. Không thực hiện việc phúc khảo đối với kết quả thi vòng 2 bằng hình thức phỏng vấn hoặc thực hành.
3. 2. Vòng 2: Thi môn nghiệp vụ chuyên ngành
a) Hình thức thi: Căn cứ vào tính chất, đặc điểm và yêu cầu của vị trí việc làm cần tuyển, người đứng đầu cơ quan, đơn vị có thẩm quyền tuyển dụng quyết định một trong ba hình thức thi: Phỏng vấn; thực hành; thi viết.
b) Nội dung thi: Kiểm tra kiến thức, kỹ năng hoạt động nghề nghiệp người dự tuyển theo yêu cầu của vị trí việc làm cần tuyển.
Nội dung thi môn nghiệp vụ chuyên ngành phải căn cứ vào nhiệm vụ, tiêu chuẩn về năng lực chuyên môn, nghiệp vụ của chức danh nghề nghiệp viên chức và phải phù hợp với yêu cầu của vị trí việc làm cần tuyển. Trong cùng một kỳ thi tuyển, nếu có các vị trí việc làm yêu cầu chuyên môn, nghiệp vụ khác nhau thì cơ quan, đơn vị có thẩm quyền tuyển dụng viên chức phải tổ chức xây dựng các đề thi môn nghiệp vụ chuyên ngành khác nhau tương ứng với yêu cầu của vị trí việc làm cần tuyển.
c) Thời gian thi: Thi phỏng vấn 30 phút (trước khi thi phỏng vấn, thí sinh dự thi có không quá 15 phút chuẩn bị); thi viết 180 phút (không kể thời gian chép đề); thời gian thi thực hành do người đứng đầu cơ quan, đơn vị có thẩm quyền tuyển dụng quyết định căn cứ vào tính chất, đặc điểm hoạt động nghề nghiệp của vị trí việc làm cần tuyển.
d) Thang điểm (thi phỏng vấn, thực hành, thi viết): 100 điểm.
đ) Trường hợp cơ quan có thẩm quyền quản lý viên chức có yêu cầu cao hơn về nội dung, hình thức, thời gian thi tại vòng 2 thì thống nhất ý kiến với Bộ Nội vụ trước khi thực hiện.
Bước 3. Xác định người trúng tuyển trong kỳ thi tuyển viên chức (Điều 10 Nghị định số 115/2020/NĐ-CP)
1. Người trúng tuyển trong kỳ thi tuyển viên chức phải có đủ các điều kiện sau:
a) Có kết quả điểm thi tại vòng 2 đạt từ 50 điểm trở lên.
b) Có số điểm vòng 2 cộng với điểm ưu tiên quy định cao hơn lấy theo thứ tự điểm từ cao xuống thấp trong chỉ tiêu được tuyển dụng của từng vị trí việc làm.
2. Trường hợp có từ 02 người trở lên có tổng số điểm tính theo quy định tại điểm b khoản 1 Điều này bằng nhau ở chỉ tiêu cuối cùng của vị trí việc làm cần tuyển thì người có kết quả điểm thi vòng 2 cao hơn là người trúng tuyển; nếu vẫn không xác định được thì người đứng đầu cơ quan, đơn vị có thẩm quyền tuyển dụng viên chức quyết định người trúng tuyển.
3. Người không trúng tuyển trong kỳ thi tuyển viên chức không được bảo lưu kết quả thi tuyển cho các kỳ thi tuyển lần sau
4. Đối tượng và điểm ưu tiên trong tuyển dụng viên chức:
- Anh hùng Lực lượng vũ trang, Anh hùng Lao động, thương binh, người hưởng chính sách như thương binh, thương binh loại B: Được cộng 7,5 điểm vào kết quả điểm vòng 2;
-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
- Người hoàn thành nghĩa vụ quân sự, nghĩa vụ tham gia công an nhân dân, đội viên thanh niên xung phong: Được cộng 2,5 điểm vào kết quả điểm vòng 2.
Bước 4. Thông báo kết quả tuyển dụng viên chức (Điều 16 Nghị định số 115/2020/NĐ-CP)
1. Sau khi hoàn thành việc chấm thi vòng 2 theo quy định, chậm nhất 05 ngày làm việc, Hội đồng tuyển dụng phải báo cáo người đứng đầu cơ quan, đơn vị có thẩm quyền tuyển dụng viên chức xem xét, công nhận kết quả tuyển dụng.
2. Trong thời hạn 10 ngày kể từ ngày có quyết định công nhận kết quả tuyển dụng, Hội đồng tuyển dụng phải thông báo công khai trên trang thông tin điện tử hoặc cổng thông tin điện tử của cơ quan, đơn vị có thẩm quyền tuyển dụng và gửi thông báo công nhận kết quả trúng tuyển bằng văn bản tới người dự tuyển theo địa chỉ mà người dự tuyển đã đăng ký. Nội dung thông báo phải ghi rõ thời hạn người trú.
Bước 5. Hoàn thiện hồ sơ tuyển dụng
1. Trong thời hạn 30 ngày, kể từ ngày nhận được thông báo kết quả trúng tuyển, người trúng tuyển phải đến cơ quan, đơn vị có thẩm quyền tuyển dụng để hoàn thiện hồ sơ tuyển dụng. Hồ sơ tuyển dụng bao gồm:
a) Bản sao văn bằng, chứng chỉ theo yêu cầu của vị trí việc làm dự tuyển, chứng nhận đối tượng ưu tiên (nếu có);
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
b) Phiếu lý lịch tư pháp do cơ quan có thẩm quyền cấp.
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đơn vị có thẩm quyền tuyển dụng viên chức ra quyết định hủy kết quả trúng tuyển.
Trường hợp người đăng ký dự tuyển có hành vi gian lận trong việc kê khai Phiếu đăng ký dự tuyển hoặc sử dụng văn bằng, chứng chỉ, chứng nhận không đúng quy định để tham gia dự tuyển thì cơ quan, đơn vị có thẩm quyền tuyển dụng thông báo công khai trên trang thông tin điện tử hoặc cổng thông tin điện tử của cơ quan, đơn vị và không tiếp nhận Phiếu đăng ký dự tuyển trong một kỳ tuyển dụng tiếp theo.
Bước 6. Ký kết hợp đồng làm việc và nhận việc
1. Chậm nhất 15 ngày kể từ ngày người trúng tuyển hoàn thiện hồ sơ tuyển dụng, người đứng đầu cơ quan, đơn vị có thẩm quyền tuyển dụng viên chức ra quyết định tuyển dụng, đồng thời gửi quyết định tới người trúng tuyển theo địa chỉ đã đăng ký và đơn vị sự nghiệp công lập sử dụng viên chức để biết, thực hiện việc ký hợp đồng làm việc với viên chức.
2. Trong thời hạn 30 ngày kể từ ngày nhận được quyết định tuyển dụng, người được tuyển dụng viên chức phải đến đơn vị sự nghiệp công lập sử dụng viên chức để ký hợp đồng làm việc và nhận việc, trừ trường hợp quyết định tuyển dụng quy định thời hạn khác hoặc được cơ quan, đơn vị có thẩm quyền tuyển dụng viên chức đồng ý gia hạn.
3. Hợp đồng làm việc xác định thời hạn là hợp đồng mà trong đó hai bên xác định thời hạn, thời điểm chấm dứt hiệu lực của hợp đồng trong khoảng thời gian từ đủ 12 tháng đến 60 tháng (Mẫu số 02 hoặc Mẫu số 03).
4. Hợp đồng làm việc không xác định thời hạn là hợp đồng mà trong đó hai bên không xác định thời hạn, thời điểm chấm dứt hiệu lực của hợp đồng (Mẫu số 04).</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 - Thành lập Ban kiểm tra Phiếu đăng ký dự tuyển do Chủ tịch Hội đồng tuyển dụng quyết định chậm nhất sau 05 ngày làm việc kể từ ngày thành lập Hội đồng tuyển dụng. -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 - Chậm nhất 15 ngày kể từ ngày thông báo triệu tập thí sinh được tham dự vòng 1, Hội đồng tuyển dụng phải tiến hành tổ chức thi vòng 1. - Chậm nhất 15 ngày kể từ ngày kết thúc thi vòng 1 phải hoàn thành việc chấm thi vòng 1; - Chậm nhất 05 ngày làm việc kể từ ngày kết thúc việc chấm thi vòng 1 phải công bố kết quả thi để thí sinh dự thi biết và thông báo việc nhận đơn phúc khảo trong thời hạn 15 ngày kể từ ngày thông báo kết quả thi trên trang thông tin điện tử hoặc cổng thông tin điện tử của cơ quan, đơn vị có thẩm quyền tuyển dụng; - Trường hợp có đơn phúc khảo thì chậm nhất 15 ngày kể từ ngày hết thời hạn nhận đơn phúc khảo phải hoàn thành việc chấm phúc khảo và công bố kết quả chấm phúc khảo để thí sinh dự thi được biết; -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 - 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tại trụ sở làm việc của cơ quan, đơn vị có thẩm quyền tuyển dụng. - Chậm nhất 15 ngày kể từ ngày thông báo triệu tập thí sinh được tham dự vòng 2, Hội đồng tuyển dụng phải tiến hành tổ chức thi vòng 2. - Trong thời hạn 15 ngày kể từ ngày niêm yết công khai kết quả vòng 2, người dự tuyển có quyền gửi đơn đề nghị phúc khảo kết quả thi trong trường hợp thi vòng 2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 </w:t>
            </w:r>
          </w:p>
        </w:tc>
        <w:tc>
          <w:p/>
          <w:p>
            <w:pPr>
              <w:spacing w:after="0" w:before="0" w:lineRule="auto" w:line="276"/>
              <w:jc w:val="left"/>
            </w:pPr>
            <w:r>
              <w:rPr>
                <w:rFonts w:ascii="Times New Roman" w:hAnsi="Times New Roman" w:cs="Times New Roman" w:eastAsia="Times New Roman"/>
                <w:b w:val="false"/>
                <w:sz w:val="26"/>
              </w:rPr>
              <w:t>Phí : 150.000 Đồng</w:t>
              <w:t xml:space="preserve"> (Phúc khảo)</w:t>
            </w:r>
          </w:p>
          <w:p>
            <w:pPr>
              <w:spacing w:after="0" w:before="0" w:lineRule="auto" w:line="276"/>
              <w:jc w:val="left"/>
            </w:pPr>
            <w:r>
              <w:rPr>
                <w:rFonts w:ascii="Times New Roman" w:hAnsi="Times New Roman" w:cs="Times New Roman" w:eastAsia="Times New Roman"/>
                <w:b w:val="false"/>
                <w:sz w:val="26"/>
              </w:rPr>
              <w:t>Phí : 300.000 Đồng</w:t>
              <w:t xml:space="preserve"> (- Từ 500 thí sinh trở lên mức thu 300.000 đồng/thí sinh/lần dự thi. 	(Thông tư số 228/2016/TT-BTC ngày 11/11/2016 của Bộ trưởng Bộ Tài chính).)</w:t>
            </w:r>
          </w:p>
          <w:p>
            <w:pPr>
              <w:spacing w:after="0" w:before="0" w:lineRule="auto" w:line="276"/>
              <w:jc w:val="left"/>
            </w:pPr>
            <w:r>
              <w:rPr>
                <w:rFonts w:ascii="Times New Roman" w:hAnsi="Times New Roman" w:cs="Times New Roman" w:eastAsia="Times New Roman"/>
                <w:b w:val="false"/>
                <w:sz w:val="26"/>
              </w:rPr>
              <w:t>Phí : 400.000 Đồng</w:t>
              <w:t xml:space="preserve"> (- Từ 100 đến dưới 500 thí sinh mức thu 400.000 đồng/thí sinh/lần dự thi;)</w:t>
            </w:r>
          </w:p>
          <w:p>
            <w:pPr>
              <w:spacing w:after="0" w:before="0" w:lineRule="auto" w:line="276"/>
              <w:jc w:val="left"/>
            </w:pPr>
            <w:r>
              <w:rPr>
                <w:rFonts w:ascii="Times New Roman" w:hAnsi="Times New Roman" w:cs="Times New Roman" w:eastAsia="Times New Roman"/>
                <w:b w:val="false"/>
                <w:sz w:val="26"/>
              </w:rPr>
              <w:t>Phí : 500.000 Đồng</w:t>
              <w:t xml:space="preserve"> (Phí dự tuyển dụng viên chức: 	- Dưới 100 thí sinh mức thu 500.000 đồng/thí sinh/lần dự thi;)</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 - Thành lập Ban kiểm tra Phiếu đăng ký dự tuyển do Chủ tịch Hội đồng tuyển dụng quyết định chậm nhất sau 05 ngày làm việc kể từ ngày thành lập Hội đồng tuyển dụng. -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 - Chậm nhất 15 ngày kể từ ngày thông báo triệu tập thí sinh được tham dự vòng 1, Hội đồng tuyển dụng phải tiến hành tổ chức thi vòng 1. - Chậm nhất 15 ngày kể từ ngày kết thúc thi vòng 1 phải hoàn thành việc chấm thi vòng 1; - Chậm nhất 05 ngày làm việc kể từ ngày kết thúc việc chấm thi vòng 1 phải công bố kết quả thi để thí sinh dự thi biết và thông báo việc nhận đơn phúc khảo trong thời hạn 15 ngày kể từ ngày thông báo kết quả thi trên trang thông tin điện tử hoặc cổng thông tin điện tử của cơ quan, đơn vị có thẩm quyền tuyển dụng; - Trường hợp có đơn phúc khảo thì chậm nhất 15 ngày kể từ ngày hết thời hạn nhận đơn phúc khảo phải hoàn thành việc chấm phúc khảo và công bố kết quả chấm phúc khảo để thí sinh dự thi được biết; -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 - 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tại trụ sở làm việc của cơ quan, đơn vị có thẩm quyền tuyển dụng. - Chậm nhất 15 ngày kể từ ngày thông báo triệu tập thí sinh được tham dự vòng 2, Hội đồng tuyển dụng phải tiến hành tổ chức thi vòng 2. - Trong thời hạn 15 ngày kể từ ngày niêm yết công khai kết quả vòng 2, người dự tuyển có quyền gửi đơn đề nghị phúc khảo kết quả thi trong trường hợp thi vòng 2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 </w:t>
            </w:r>
          </w:p>
        </w:tc>
        <w:tc>
          <w:p/>
          <w:p>
            <w:pPr>
              <w:spacing w:after="0" w:before="0" w:lineRule="auto" w:line="276"/>
              <w:jc w:val="left"/>
            </w:pPr>
            <w:r>
              <w:rPr>
                <w:rFonts w:ascii="Times New Roman" w:hAnsi="Times New Roman" w:cs="Times New Roman" w:eastAsia="Times New Roman"/>
                <w:b w:val="false"/>
                <w:sz w:val="26"/>
              </w:rPr>
              <w:t>Phí : 150.000 Đồng</w:t>
              <w:t xml:space="preserve"> (Phúc khảo)</w:t>
            </w:r>
          </w:p>
          <w:p>
            <w:pPr>
              <w:spacing w:after="0" w:before="0" w:lineRule="auto" w:line="276"/>
              <w:jc w:val="left"/>
            </w:pPr>
            <w:r>
              <w:rPr>
                <w:rFonts w:ascii="Times New Roman" w:hAnsi="Times New Roman" w:cs="Times New Roman" w:eastAsia="Times New Roman"/>
                <w:b w:val="false"/>
                <w:sz w:val="26"/>
              </w:rPr>
              <w:t>Phí : 300.000 Đồng</w:t>
              <w:t xml:space="preserve"> (- Từ 500 thí sinh trở lên mức thu 300.000 đồng/thí sinh/lần dự thi. 	(Thông tư số 228/2016/TT-BTC ngày 11/11/2016 của Bộ trưởng Bộ Tài chính).)</w:t>
            </w:r>
          </w:p>
          <w:p>
            <w:pPr>
              <w:spacing w:after="0" w:before="0" w:lineRule="auto" w:line="276"/>
              <w:jc w:val="left"/>
            </w:pPr>
            <w:r>
              <w:rPr>
                <w:rFonts w:ascii="Times New Roman" w:hAnsi="Times New Roman" w:cs="Times New Roman" w:eastAsia="Times New Roman"/>
                <w:b w:val="false"/>
                <w:sz w:val="26"/>
              </w:rPr>
              <w:t>Phí : 400.000 Đồng</w:t>
              <w:t xml:space="preserve"> (- Từ 100 đến dưới 500 thí sinh mức thu 400.000 đồng/thí sinh/lần dự thi;)</w:t>
            </w:r>
          </w:p>
          <w:p>
            <w:pPr>
              <w:spacing w:after="0" w:before="0" w:lineRule="auto" w:line="276"/>
              <w:jc w:val="left"/>
            </w:pPr>
            <w:r>
              <w:rPr>
                <w:rFonts w:ascii="Times New Roman" w:hAnsi="Times New Roman" w:cs="Times New Roman" w:eastAsia="Times New Roman"/>
                <w:b w:val="false"/>
                <w:sz w:val="26"/>
              </w:rPr>
              <w:t>Phí : 500.000 Đồng</w:t>
              <w:t xml:space="preserve"> (Phí dự tuyển dụng viên chức: 	- Dưới 100 thí sinh mức thu 500.000 đồng/thí sinh/lần dự thi;)</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 - Thành lập Ban kiểm tra Phiếu đăng ký dự tuyển do Chủ tịch Hội đồng tuyển dụng quyết định chậm nhất sau 05 ngày làm việc kể từ ngày thành lập Hội đồng tuyển dụng. -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 - Chậm nhất 15 ngày kể từ ngày thông báo triệu tập thí sinh được tham dự vòng 1, Hội đồng tuyển dụng phải tiến hành tổ chức thi vòng 1. - Chậm nhất 15 ngày kể từ ngày kết thúc thi vòng 1 phải hoàn thành việc chấm thi vòng 1; - Chậm nhất 05 ngày làm việc kể từ ngày kết thúc việc chấm thi vòng 1 phải công bố kết quả thi để thí sinh dự thi biết và thông báo việc nhận đơn phúc khảo trong thời hạn 15 ngày kể từ ngày thông báo kết quả thi trên trang thông tin điện tử hoặc cổng thông tin điện tử của cơ quan, đơn vị có thẩm quyền tuyển dụng; - Trường hợp có đơn phúc khảo thì chậm nhất 15 ngày kể từ ngày hết thời hạn nhận đơn phúc khảo phải hoàn thành việc chấm phúc khảo và công bố kết quả chấm phúc khảo để thí sinh dự thi được biết; -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 - 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tại trụ sở làm việc của cơ quan, đơn vị có thẩm quyền tuyển dụng. - Chậm nhất 15 ngày kể từ ngày thông báo triệu tập thí sinh được tham dự vòng 2, Hội đồng tuyển dụng phải tiến hành tổ chức thi vòng 2. - Trong thời hạn 15 ngày kể từ ngày niêm yết công khai kết quả vòng 2, người dự tuyển có quyền gửi đơn đề nghị phúc khảo kết quả thi trong trường hợp thi vòng 2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 </w:t>
            </w:r>
          </w:p>
        </w:tc>
        <w:tc>
          <w:p/>
          <w:p>
            <w:pPr>
              <w:spacing w:after="0" w:before="0" w:lineRule="auto" w:line="276"/>
              <w:jc w:val="left"/>
            </w:pPr>
            <w:r>
              <w:rPr>
                <w:rFonts w:ascii="Times New Roman" w:hAnsi="Times New Roman" w:cs="Times New Roman" w:eastAsia="Times New Roman"/>
                <w:b w:val="false"/>
                <w:sz w:val="26"/>
              </w:rPr>
              <w:t>Phí : 150.000 Đồng</w:t>
              <w:t xml:space="preserve"> (Phúc khảo)</w:t>
            </w:r>
          </w:p>
          <w:p>
            <w:pPr>
              <w:spacing w:after="0" w:before="0" w:lineRule="auto" w:line="276"/>
              <w:jc w:val="left"/>
            </w:pPr>
            <w:r>
              <w:rPr>
                <w:rFonts w:ascii="Times New Roman" w:hAnsi="Times New Roman" w:cs="Times New Roman" w:eastAsia="Times New Roman"/>
                <w:b w:val="false"/>
                <w:sz w:val="26"/>
              </w:rPr>
              <w:t>Phí : 300.000 Đồng</w:t>
              <w:t xml:space="preserve"> (- Từ 500 thí sinh trở lên mức thu 300.000 đồng/thí sinh/lần dự thi. 	(Thông tư số 228/2016/TT-BTC ngày 11/11/2016 của Bộ trưởng Bộ Tài chính).)</w:t>
            </w:r>
          </w:p>
          <w:p>
            <w:pPr>
              <w:spacing w:after="0" w:before="0" w:lineRule="auto" w:line="276"/>
              <w:jc w:val="left"/>
            </w:pPr>
            <w:r>
              <w:rPr>
                <w:rFonts w:ascii="Times New Roman" w:hAnsi="Times New Roman" w:cs="Times New Roman" w:eastAsia="Times New Roman"/>
                <w:b w:val="false"/>
                <w:sz w:val="26"/>
              </w:rPr>
              <w:t>Phí : 400.000 Đồng</w:t>
              <w:t xml:space="preserve"> (- Từ 100 đến dưới 500 thí sinh mức thu 400.000 đồng/thí sinh/lần dự thi;)</w:t>
            </w:r>
          </w:p>
          <w:p>
            <w:pPr>
              <w:spacing w:after="0" w:before="0" w:lineRule="auto" w:line="276"/>
              <w:jc w:val="left"/>
            </w:pPr>
            <w:r>
              <w:rPr>
                <w:rFonts w:ascii="Times New Roman" w:hAnsi="Times New Roman" w:cs="Times New Roman" w:eastAsia="Times New Roman"/>
                <w:b w:val="false"/>
                <w:sz w:val="26"/>
              </w:rPr>
              <w:t>Phí : 500.000 Đồng</w:t>
              <w:t xml:space="preserve"> (Phí dự tuyển dụng viên chức: 	- Dưới 100 thí sinh mức thu 500.000 đồng/thí sinh/lần dự thi;)</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Phiếu đăng ký dự tuyển ban hành kèm theo Nghị định số 115/2020/NĐ-CP</w:t>
            </w:r>
          </w:p>
        </w:tc>
        <w:tc>
          <w:p/>
          <w:p>
            <w:pPr>
              <w:spacing w:after="0" w:before="0" w:lineRule="auto" w:line="276"/>
              <w:jc w:val="left"/>
            </w:pPr>
            <w:r>
              <w:rPr>
                <w:rFonts w:ascii="Times New Roman" w:hAnsi="Times New Roman" w:cs="Times New Roman" w:eastAsia="Times New Roman"/>
                <w:b w:val="false"/>
                <w:sz w:val="26"/>
              </w:rPr>
              <w:t>Phieudangky.docx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Hợp đồng lao động ban hành kèm theo Nghị định số 115/2020/NĐ-CP</w:t>
            </w:r>
          </w:p>
        </w:tc>
        <w:tc>
          <w:p/>
          <w:p>
            <w:pPr>
              <w:spacing w:after="0" w:before="0" w:lineRule="auto" w:line="276"/>
              <w:jc w:val="left"/>
            </w:pPr>
            <w:r>
              <w:rPr>
                <w:rFonts w:ascii="Times New Roman" w:hAnsi="Times New Roman" w:cs="Times New Roman" w:eastAsia="Times New Roman"/>
                <w:b w:val="false"/>
                <w:sz w:val="26"/>
              </w:rPr>
              <w:t>Hopdonglaodong.docx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Văn phòng UBND tỉnh Thanh Hóa, Ban Dân tộc tỉnh Thanh Hóa, Sở Công Thương Thanh Hóa, Sở Văn hóa, Thể thao và Du lịch Thanh Hóa, Sở Giao thông vận tải Thanh Hóa, Sở Lao động - Thương binh và Xã hội Thanh Hóa, Sở Ngoại vụ Thanh Hóa, Sở Tài chính Thanh Hóa, Sở Tài nguyên và Môi trường Thanh Hóa, Sở Kế hoạch và Đầu tư tỉnh Thanh Hóa, Sở Xây dựng Thanh Hóa, Sở Nông nghiệp và Phát triển nông thôn, Sở Thông tin và Truyền thông, Sở Tư pháp, Sở Y tế, Sở khoa học và Công nghệ, Sở Giáo dục và Đào tạo, Sở Nội vụ, Ban quản lý KKT Nghi Sơn và các khu công nghiệp tỉnh Thanh Hóa, UBND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Các Sở, ngành và địa phương liên quan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qủa của các sở, ban, ngành cấp tỉnh tại Trung tâm Phục vụ hành chính công tỉnh (Số 28 Đại lộ Lê Lợi, phường Điện Biên, thành phố Thanh Hóa, tỉnh Thanh Hóa;  - Bộ phận tiếp nhận và trả kết qủa thuộc Văn phòng HĐND - UBND cấp huyện;  - Cơ quan, tổ chức, đơn vị được phân cấp thẩm quyền tuyển dụng viên chức;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tuyển dụng viên chức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58/2010/QH12</w:t>
            </w:r>
          </w:p>
        </w:tc>
        <w:tc>
          <w:p/>
          <w:p>
            <w:pPr>
              <w:spacing w:after="0" w:before="0" w:lineRule="auto" w:line="276"/>
              <w:jc w:val="left"/>
            </w:pPr>
            <w:r>
              <w:rPr>
                <w:rFonts w:ascii="Times New Roman" w:hAnsi="Times New Roman" w:cs="Times New Roman" w:eastAsia="Times New Roman"/>
                <w:b w:val="false"/>
                <w:sz w:val="26"/>
              </w:rPr>
              <w:t>Luật Viên chức</w:t>
            </w:r>
          </w:p>
        </w:tc>
        <w:tc>
          <w:p/>
          <w:p>
            <w:pPr>
              <w:spacing w:after="0" w:before="0" w:lineRule="auto" w:line="276"/>
              <w:jc w:val="left"/>
            </w:pPr>
            <w:r>
              <w:rPr>
                <w:rFonts w:ascii="Times New Roman" w:hAnsi="Times New Roman" w:cs="Times New Roman" w:eastAsia="Times New Roman"/>
                <w:b w:val="false"/>
                <w:sz w:val="26"/>
              </w:rPr>
              <w:t>15-11-2010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228/2016/TT-BTC</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115/2020/NĐ-CP</w:t>
            </w:r>
          </w:p>
        </w:tc>
        <w:tc>
          <w:p/>
          <w:p>
            <w:pPr>
              <w:spacing w:after="0" w:before="0" w:lineRule="auto" w:line="276"/>
              <w:jc w:val="left"/>
            </w:pPr>
            <w:r>
              <w:rPr>
                <w:rFonts w:ascii="Times New Roman" w:hAnsi="Times New Roman" w:cs="Times New Roman" w:eastAsia="Times New Roman"/>
                <w:b w:val="false"/>
                <w:sz w:val="26"/>
              </w:rPr>
              <w:t>Nghị định 115/2020/NĐ-CP</w:t>
            </w:r>
          </w:p>
        </w:tc>
        <w:tc>
          <w:p/>
          <w:p>
            <w:pPr>
              <w:spacing w:after="0" w:before="0" w:lineRule="auto" w:line="276"/>
              <w:jc w:val="left"/>
            </w:pPr>
            <w:r>
              <w:rPr>
                <w:rFonts w:ascii="Times New Roman" w:hAnsi="Times New Roman" w:cs="Times New Roman" w:eastAsia="Times New Roman"/>
                <w:b w:val="false"/>
                <w:sz w:val="26"/>
              </w:rPr>
              <w:t>25-09-2020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Điều kiện đăng ký dự tuyển viên chức (Điều 22 Luật Viên chức):
- Người có đủ các điều kiện sau đây không phân biệt dân tộc, nam nữ, thành phần xã hội, tín ngưỡng, tôn giáo được đăng ký dự tuyển viên chức:
+ Có quốc tịch Việt Nam và cư trú tại Việt Nam;
+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
+ Có đơn đăng ký dự tuyển;
+ Có lý lịch rõ ràng;
+ Có văn bằng, chứng chỉ đào tạo, chứng chỉ hành nghề hoặc có năng khiếu kỹ năng phù hợp với vị trí việc làm;
+ Đủ sức khỏe để thực hiện công việc hoặc nhiệm vụ;
+ Đáp ứng các điều kiện khác theo yêu cầu của vị trí việc làm do đơn vị sự nghiệp công lập xác định nhưng không được trái với quy định của pháp luật.
- Những người sau đây không được đăng ký dự tuyển viên chức:
+ Mất năng lực hành vi dân sự hoặc bị hạn chế năng lực hành vi dân sự;
+ Đang bị truy cứu trách nhiệm hình sự; đang chấp hành bản án, quyết định về hình sự của Tòa án; đang bị áp dụng biện pháp xử lý hành chính đưa vào cơ sở chữa bệnh, cơ sở giáo dục, trường giáo dưỡng.
b) Điều kiện ưu tiên trong tuyển dụng viên chức (khoản 4 Điều 2 Nghị định số 161/2018/NĐ-CP ngày 29/11/2018)
 Đối tượng và điểm ưu tiên trong tuyển dụng viên chức:
- Anh hùng Lực lượng vũ trang, Anh hùng Lao động, thương binh, người hưởng chính sách như thương binh, thương binh loại B: được cộng 7,5 điểm vào kết quả điểm thi tại vòng 2;
-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19/8/1945 trở về trước), con đẻ của người hoạt động kháng chiến bị nhiễm chất độc hóa học, con Anh hùng Lực lượng vũ trang, con Anh hùng Lao động: được cộng 5 điểm vào kết quả điểm thi tại vòng 2.</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2024-03-29T00:05:17Z</dcterms:created>
  <dc:creator>Apache POI</dc:creator>
</cp:coreProperties>
</file>