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2.001019.000.00.00.H56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2374/QĐ-UBND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chứng thực di chúc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yêu cầu chứng thực nộp 01 bộ hồ sơ yêu cầu chứng thực.
+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người lập di chúc tự nguyện, minh mẫn và nhận thức, làm chủ được hành vi của mình thì thực hiện chứng thực.
+ Người lập di chúc phải ký trước mặt người thực hiện chứng thực, nếu di chúc có từ hai trang trở lên thì phải ký vào từng trang. Trường hợp người yêu cầu chứng thực nộp hồ sơ tại bộ phận một cửa, một cửa liên thông thì phải ký trước mặt người tiếp nhận hồ sơ.
+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
+ Người thực hiện chứng thực (hoặc người tiếp nhận hồ sơ) ghi lời chứng theo mẫu quy định. Trường hợp tiếp nhận hồ sơ tại bộ phận một cửa, một cửa liên thông thì người tiếp nhận hồ sơ ký vào từng trang của di chúc và ký vào dưới lời chứng theo mẫu quy định.
Người thực hiện chứng thực ký vào từng trang của di chúc (nếu hồ sơ không được tiếp nhận qua bộ phận một cửa, một cửa liên thông), ký, ghi rõ họ tên, đóng dấu của cơ quan thực hiện chứng thực và ghi vào sổ chứng thực.
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
+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di chúc, nội dung lời chứng cho người yêu cầu chứng thực và ký vào từng trang di chúc với tư cách là người phiên dịch.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Thời hạn giải quyết: 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 </w:t>
            </w:r>
          </w:p>
        </w:tc>
        <w:tc>
          <w:p/>
          <w:p>
            <w:pPr>
              <w:spacing w:after="0" w:before="0" w:lineRule="auto" w:line="276"/>
              <w:jc w:val="left"/>
            </w:pPr>
            <w:r>
              <w:rPr>
                <w:rFonts w:ascii="Times New Roman" w:hAnsi="Times New Roman" w:cs="Times New Roman" w:eastAsia="Times New Roman"/>
                <w:b w:val="false"/>
                <w:sz w:val="26"/>
              </w:rPr>
              <w:t xml:space="preserve">Phí : 50.000đ/di chúc </w:t>
            </w:r>
          </w:p>
        </w:tc>
        <w:tc>
          <w:p/>
          <w:p>
            <w:pPr>
              <w:spacing w:after="0" w:before="0" w:lineRule="auto" w:line="276"/>
              <w:jc w:val="left"/>
            </w:pPr>
            <w:r>
              <w:rPr>
                <w:rFonts w:ascii="Times New Roman" w:hAnsi="Times New Roman" w:cs="Times New Roman" w:eastAsia="Times New Roman"/>
                <w:b w:val="false"/>
                <w:sz w:val="26"/>
              </w:rPr>
              <w:t>Nộp hồ sơ trực tiếp tại Ủy ban nhân dân cấp xã.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Người yêu cầu chứng thực nộp 01 (một) bộ hồ sơ yêu cầu chứng thực, gồm các giấy tờ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sao Giấy chứng minh nhân dân/Căn cước công dân hoặc Hộ chiếu còn giá trị sử dụng của người yêu cầu chứng thực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di chúc liên quan đến tài sản đó; trừ trường hợp người lập di chúc đang bị cái chết đe dọa đến tính mạng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Dự thảo di chúc;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bộ phận tiếp nhận hồ sơ và trả kết quả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Di chúc được chứng thực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226/2016/TT-BTC </w:t>
            </w:r>
          </w:p>
        </w:tc>
        <w:tc>
          <w:p/>
          <w:p>
            <w:pPr>
              <w:spacing w:after="0" w:before="0" w:lineRule="auto" w:line="276"/>
              <w:jc w:val="left"/>
            </w:pPr>
            <w:r>
              <w:rPr>
                <w:rFonts w:ascii="Times New Roman" w:hAnsi="Times New Roman" w:cs="Times New Roman" w:eastAsia="Times New Roman"/>
                <w:b w:val="false"/>
                <w:sz w:val="26"/>
              </w:rPr>
              <w:t>Thông tư 226/2016/TT-BTC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01/2020/TT-BTP</w:t>
            </w:r>
          </w:p>
        </w:tc>
        <w:tc>
          <w:p/>
          <w:p>
            <w:pPr>
              <w:spacing w:after="0" w:before="0" w:lineRule="auto" w:line="276"/>
              <w:jc w:val="left"/>
            </w:pPr>
            <w:r>
              <w:rPr>
                <w:rFonts w:ascii="Times New Roman" w:hAnsi="Times New Roman" w:cs="Times New Roman" w:eastAsia="Times New Roman"/>
                <w:b w:val="false"/>
                <w:sz w:val="26"/>
              </w:rPr>
              <w:t>Thông tư 01/2020/TT-BTP</w:t>
            </w:r>
          </w:p>
        </w:tc>
        <w:tc>
          <w:p/>
          <w:p>
            <w:pPr>
              <w:spacing w:after="0" w:before="0" w:lineRule="auto" w:line="276"/>
              <w:jc w:val="left"/>
            </w:pPr>
            <w:r>
              <w:rPr>
                <w:rFonts w:ascii="Times New Roman" w:hAnsi="Times New Roman" w:cs="Times New Roman" w:eastAsia="Times New Roman"/>
                <w:b w:val="false"/>
                <w:sz w:val="26"/>
              </w:rPr>
              <w:t>03-03-2020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2024-03-28T09:27:25Z</dcterms:created>
  <dc:creator>Apache POI</dc:creator>
</cp:coreProperties>
</file>